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46DE8"/>
    <w:p w14:paraId="74EA51F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陈永文同志基本情况</w:t>
      </w:r>
    </w:p>
    <w:p w14:paraId="422696E4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0CF82AF">
      <w:pPr>
        <w:ind w:firstLine="64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陈永文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，女，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汉族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1994年3月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大学本科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学历，茅台集团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工会会计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900BABC">
      <w:pPr>
        <w:ind w:firstLine="64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主要简历：</w:t>
      </w:r>
      <w:bookmarkStart w:id="0" w:name="_GoBack"/>
      <w:bookmarkEnd w:id="0"/>
    </w:p>
    <w:p w14:paraId="1D25AF85">
      <w:pPr>
        <w:ind w:left="3518" w:leftChars="304" w:hanging="2880" w:hangingChars="9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2009.09--2012.06  贵州省仁怀市中枢镇酒都高级  中学就读</w:t>
      </w:r>
    </w:p>
    <w:p w14:paraId="10E4ABFA">
      <w:pPr>
        <w:ind w:left="3518" w:leftChars="304" w:hanging="2880" w:hangingChars="9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2012.09--2016.06  黑龙江省哈尔滨市哈尔滨金融  学院就读</w:t>
      </w:r>
    </w:p>
    <w:p w14:paraId="72852811">
      <w:pPr>
        <w:ind w:left="3518" w:leftChars="304" w:hanging="2880" w:hangingChars="9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2016.07--2018.08  贵州省习水县习酒销售有限公司 工作</w:t>
      </w:r>
    </w:p>
    <w:p w14:paraId="5BBCF8F3">
      <w:pPr>
        <w:ind w:left="3518" w:leftChars="304" w:hanging="2880" w:hangingChars="9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2018.08--         中国贵州茅台酒厂（集团）有限  责任公司工会工作</w:t>
      </w:r>
    </w:p>
    <w:p w14:paraId="526F7FE7">
      <w:pPr>
        <w:ind w:firstLine="64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9789F"/>
    <w:rsid w:val="2F5B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2025-08-25T07:33:00Z</dcterms:created>
  <dc:creator>HUAWEI</dc:creator>
  <cp:lastModifiedBy>HUAWEI</cp:lastModifiedBy>
  <cp:lastPrinted>2025-08-25T07:41:53Z</cp:lastPrinted>
  <dcterms:modified xsi:type="dcterms:W3CDTF">2025-08-25T07:41:59Z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7787A44E33C44A8F8BE320B4B7CF608D_12</vt:lpwstr>
  </property>
</Properties>
</file>