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B76AD">
      <w:pPr>
        <w:rPr>
          <w:rFonts w:hint="eastAsia" w:eastAsiaTheme="minorEastAsia"/>
          <w:lang w:val="en-US" w:eastAsia="zh-CN"/>
        </w:rPr>
      </w:pPr>
    </w:p>
    <w:p w14:paraId="747C7A4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马锐同志基本情况</w:t>
      </w:r>
    </w:p>
    <w:p w14:paraId="0B449A99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马  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，男，汉族，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1987年11月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生，大学本科学历，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茅台集团团委书记、工会副主席、群团工作部副主任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7921C304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主要简历：</w:t>
      </w:r>
    </w:p>
    <w:p w14:paraId="0E4C497A"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beforeLines="0" w:afterLines="0" w:line="540" w:lineRule="exact"/>
        <w:ind w:left="3518" w:leftChars="304" w:right="100" w:hanging="2880" w:hangingChars="900"/>
        <w:jc w:val="both"/>
        <w:textAlignment w:val="auto"/>
        <w:rPr>
          <w:rFonts w:hint="eastAsia" w:ascii="仿宋_GB2312" w:hAnsi="Times New Roman" w:eastAsia="仿宋_GB2312"/>
          <w:snapToGrid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snapToGrid/>
          <w:kern w:val="2"/>
          <w:sz w:val="32"/>
          <w:szCs w:val="32"/>
        </w:rPr>
        <w:t>2006.09--2010.07  江西科技师范学院音乐表演专业学习</w:t>
      </w:r>
    </w:p>
    <w:p w14:paraId="245A3A13"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beforeLines="0" w:afterLines="0" w:line="540" w:lineRule="exact"/>
        <w:ind w:right="100" w:firstLine="640" w:firstLineChars="200"/>
        <w:jc w:val="both"/>
        <w:textAlignment w:val="auto"/>
        <w:rPr>
          <w:rFonts w:hint="eastAsia" w:ascii="仿宋_GB2312" w:hAnsi="Times New Roman" w:eastAsia="仿宋_GB2312"/>
          <w:snapToGrid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snapToGrid/>
          <w:kern w:val="2"/>
          <w:sz w:val="32"/>
          <w:szCs w:val="32"/>
        </w:rPr>
        <w:t>2010.07--2011.11  南昌市建筑工程技工学校教师</w:t>
      </w:r>
    </w:p>
    <w:p w14:paraId="3C5EB6B2"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beforeLines="0" w:afterLines="0" w:line="540" w:lineRule="exact"/>
        <w:ind w:left="3518" w:leftChars="304" w:right="100" w:hanging="2880" w:hangingChars="900"/>
        <w:jc w:val="both"/>
        <w:textAlignment w:val="auto"/>
        <w:rPr>
          <w:rFonts w:hint="eastAsia" w:ascii="仿宋_GB2312" w:hAnsi="Times New Roman" w:eastAsia="仿宋_GB2312"/>
          <w:snapToGrid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snapToGrid/>
          <w:kern w:val="2"/>
          <w:sz w:val="32"/>
          <w:szCs w:val="32"/>
        </w:rPr>
        <w:t>2011.11--2018.12  贵州茅台酒股份有限公司国酒电视台员工</w:t>
      </w:r>
    </w:p>
    <w:p w14:paraId="295AB489"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beforeLines="0" w:afterLines="0" w:line="540" w:lineRule="exact"/>
        <w:ind w:left="3518" w:leftChars="304" w:right="100" w:hanging="2880" w:hangingChars="900"/>
        <w:jc w:val="both"/>
        <w:textAlignment w:val="auto"/>
        <w:rPr>
          <w:rFonts w:hint="eastAsia" w:ascii="仿宋_GB2312" w:hAnsi="Times New Roman" w:eastAsia="仿宋_GB2312"/>
          <w:snapToGrid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snapToGrid/>
          <w:kern w:val="2"/>
          <w:sz w:val="32"/>
          <w:szCs w:val="32"/>
        </w:rPr>
        <w:t>2018.12--2019.11  中国贵州茅台酒厂（集团）有限责任公司机关党委见习助理</w:t>
      </w:r>
    </w:p>
    <w:p w14:paraId="53E42698"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beforeLines="0" w:afterLines="0" w:line="540" w:lineRule="exact"/>
        <w:ind w:left="3518" w:leftChars="304" w:right="100" w:hanging="2880" w:hangingChars="900"/>
        <w:jc w:val="both"/>
        <w:textAlignment w:val="auto"/>
        <w:rPr>
          <w:rFonts w:hint="eastAsia" w:ascii="仿宋_GB2312" w:hAnsi="Times New Roman" w:eastAsia="仿宋_GB2312"/>
          <w:snapToGrid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snapToGrid/>
          <w:kern w:val="2"/>
          <w:sz w:val="32"/>
          <w:szCs w:val="32"/>
        </w:rPr>
        <w:t>2019.11--2020.07  中国贵州茅台酒厂（集团）有限责任公司机关党委副主管（负责工会工作）</w:t>
      </w:r>
    </w:p>
    <w:p w14:paraId="1C68B9B0"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beforeLines="0" w:afterLines="0" w:line="540" w:lineRule="exact"/>
        <w:ind w:left="3518" w:leftChars="304" w:right="100" w:hanging="2880" w:hangingChars="900"/>
        <w:jc w:val="both"/>
        <w:textAlignment w:val="auto"/>
        <w:rPr>
          <w:rFonts w:hint="eastAsia" w:ascii="仿宋_GB2312" w:hAnsi="Times New Roman" w:eastAsia="仿宋_GB2312"/>
          <w:snapToGrid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snapToGrid/>
          <w:kern w:val="2"/>
          <w:sz w:val="32"/>
          <w:szCs w:val="32"/>
        </w:rPr>
        <w:t xml:space="preserve">2020.07--2022.01  </w:t>
      </w:r>
      <w:r>
        <w:rPr>
          <w:rFonts w:hint="eastAsia" w:ascii="仿宋_GB2312" w:hAnsi="Times New Roman" w:eastAsia="仿宋_GB2312"/>
          <w:snapToGrid/>
          <w:w w:val="95"/>
          <w:kern w:val="2"/>
          <w:sz w:val="32"/>
          <w:szCs w:val="32"/>
        </w:rPr>
        <w:t>中国贵州茅台酒厂（集团）有限责任公司团委副主管（负责团委工作）</w:t>
      </w:r>
    </w:p>
    <w:p w14:paraId="0D8DE7C9"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beforeLines="0" w:afterLines="0" w:line="540" w:lineRule="exact"/>
        <w:ind w:left="3518" w:leftChars="304" w:right="100" w:hanging="2880" w:hangingChars="900"/>
        <w:jc w:val="both"/>
        <w:textAlignment w:val="auto"/>
        <w:rPr>
          <w:rFonts w:hint="eastAsia" w:ascii="仿宋_GB2312" w:hAnsi="Times New Roman" w:eastAsia="仿宋_GB2312"/>
          <w:snapToGrid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snapToGrid/>
          <w:kern w:val="2"/>
          <w:sz w:val="32"/>
          <w:szCs w:val="32"/>
        </w:rPr>
        <w:t>2022.01--2022.09  中国贵州茅台酒厂（集团）有限责任公司团委副书记（二岗三档）</w:t>
      </w:r>
    </w:p>
    <w:p w14:paraId="0A865AF2"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beforeLines="0" w:afterLines="0" w:line="540" w:lineRule="exact"/>
        <w:ind w:left="3518" w:leftChars="304" w:right="100" w:hanging="2880" w:hangingChars="900"/>
        <w:jc w:val="both"/>
        <w:textAlignment w:val="auto"/>
        <w:rPr>
          <w:rFonts w:hint="eastAsia" w:ascii="仿宋_GB2312" w:hAnsi="Times New Roman" w:eastAsia="仿宋_GB2312"/>
          <w:snapToGrid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snapToGrid/>
          <w:kern w:val="2"/>
          <w:sz w:val="32"/>
          <w:szCs w:val="32"/>
        </w:rPr>
        <w:t>2022.09--2025.03  中国贵州茅台酒厂（集团）有限责任公司团委副书记、群团工作部副主任（二岗三档）</w:t>
      </w:r>
    </w:p>
    <w:p w14:paraId="060BF3CF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left="3518" w:leftChars="304" w:hanging="2880" w:hangingChars="9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bidi="ar-SA"/>
        </w:rPr>
        <w:t>2025.03</w:t>
      </w:r>
      <w:r>
        <w:rPr>
          <w:rFonts w:hint="eastAsia" w:ascii="仿宋_GB2312" w:hAnsi="Times New Roman" w:eastAsia="仿宋_GB2312"/>
          <w:kern w:val="2"/>
          <w:sz w:val="32"/>
          <w:szCs w:val="32"/>
        </w:rPr>
        <w:t>--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bidi="ar-SA"/>
        </w:rPr>
        <w:t xml:space="preserve">        中国贵州茅台酒厂（集团）有限责任公司团委书记、群团工作部副主任(二岗二档)、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bidi="ar-SA"/>
        </w:rPr>
        <w:t>工会副主席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AD1AD0"/>
    <w:rsid w:val="1AE031B7"/>
    <w:rsid w:val="21565B21"/>
    <w:rsid w:val="222A4A36"/>
    <w:rsid w:val="3E8F782E"/>
    <w:rsid w:val="40900279"/>
    <w:rsid w:val="4ABE215D"/>
    <w:rsid w:val="5103119B"/>
    <w:rsid w:val="55B0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_1"/>
    <w:unhideWhenUsed/>
    <w:qFormat/>
    <w:uiPriority w:val="0"/>
    <w:pPr>
      <w:widowControl w:val="0"/>
      <w:overflowPunct w:val="0"/>
      <w:autoSpaceDE w:val="0"/>
      <w:autoSpaceDN w:val="0"/>
      <w:adjustRightInd w:val="0"/>
      <w:snapToGrid w:val="0"/>
      <w:spacing w:beforeLines="0" w:afterLines="0"/>
      <w:jc w:val="both"/>
    </w:pPr>
    <w:rPr>
      <w:rFonts w:hint="eastAsia" w:ascii="宋体" w:hAnsi="宋体" w:eastAsia="宋体" w:cs="Times New Roman"/>
      <w:snapToGrid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2025-08-25T07:21:00Z</dcterms:created>
  <dc:creator>HUAWEI</dc:creator>
  <cp:lastModifiedBy>HUAWEI</cp:lastModifiedBy>
  <cp:lastPrinted>2025-08-25T07:41:00Z</cp:lastPrinted>
  <dcterms:modified xsi:type="dcterms:W3CDTF">2025-08-25T08:14:56Z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3986EE1CA5BD456DB4050A86262B3066_12</vt:lpwstr>
  </property>
</Properties>
</file>