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方正小标宋简体" w:eastAsia="方正小标宋简体"/>
          <w:sz w:val="44"/>
          <w:szCs w:val="44"/>
        </w:rPr>
      </w:pPr>
      <w:r>
        <w:rPr>
          <w:rFonts w:hint="eastAsia" w:ascii="方正小标宋简体" w:eastAsia="方正小标宋简体"/>
          <w:sz w:val="44"/>
          <w:szCs w:val="44"/>
        </w:rPr>
        <w:t>茅台集团创新工作室管理办法（暂行）</w:t>
      </w:r>
    </w:p>
    <w:p>
      <w:pPr>
        <w:spacing w:line="620" w:lineRule="exact"/>
        <w:rPr>
          <w:rFonts w:ascii="仿宋_GB2312" w:eastAsia="仿宋_GB2312"/>
          <w:sz w:val="32"/>
          <w:szCs w:val="32"/>
        </w:rPr>
      </w:pPr>
    </w:p>
    <w:p>
      <w:pPr>
        <w:spacing w:line="620" w:lineRule="exact"/>
        <w:jc w:val="center"/>
        <w:rPr>
          <w:rFonts w:ascii="黑体" w:hAnsi="黑体" w:eastAsia="黑体"/>
          <w:sz w:val="32"/>
          <w:szCs w:val="32"/>
        </w:rPr>
      </w:pPr>
      <w:r>
        <w:rPr>
          <w:rFonts w:hint="eastAsia" w:ascii="黑体" w:hAnsi="黑体" w:eastAsia="黑体"/>
          <w:sz w:val="32"/>
          <w:szCs w:val="32"/>
        </w:rPr>
        <w:t>第一章  总  则</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第一条  </w:t>
      </w:r>
      <w:r>
        <w:rPr>
          <w:rFonts w:hint="eastAsia" w:ascii="仿宋_GB2312" w:eastAsia="仿宋_GB2312"/>
          <w:sz w:val="32"/>
          <w:szCs w:val="32"/>
        </w:rPr>
        <w:t>为鼓励和充分发挥生产一线优秀技能人才在带徒传技、技能攻关、技艺传承等方面的重要作用，促进创新工作室实现规范化、制度化、标准化发展，根据《贵州省石化轻纺工会关于创建职工技能创新工作室的实施意见》，结合公司实际，特制定本办法。</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第二条  </w:t>
      </w:r>
      <w:r>
        <w:rPr>
          <w:rFonts w:hint="eastAsia" w:ascii="仿宋_GB2312" w:eastAsia="仿宋_GB2312"/>
          <w:sz w:val="32"/>
          <w:szCs w:val="32"/>
        </w:rPr>
        <w:t>创新工作室是以先进的技术管理人才为带头人成立的创新工作团队，通过技术创新和管理创新，提高公司的安全生产水平、劳动效率和经济效益，不断提升企业的社会效益。由劳模领衔的称之为劳模创新工作室，由技能人才领衔的称之为技能人才创新工作室，由团队领衔的称之为职工创新工作室。三者统称为创新工作室。</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第三条  </w:t>
      </w:r>
      <w:r>
        <w:rPr>
          <w:rFonts w:hint="eastAsia" w:ascii="仿宋_GB2312" w:eastAsia="仿宋_GB2312"/>
          <w:sz w:val="32"/>
          <w:szCs w:val="32"/>
        </w:rPr>
        <w:t>本办法适用于茅台集团所有创新工作室。</w:t>
      </w:r>
    </w:p>
    <w:p>
      <w:pPr>
        <w:spacing w:line="620" w:lineRule="exact"/>
        <w:jc w:val="center"/>
        <w:rPr>
          <w:rFonts w:ascii="黑体" w:hAnsi="黑体" w:eastAsia="黑体"/>
          <w:sz w:val="32"/>
          <w:szCs w:val="32"/>
        </w:rPr>
      </w:pPr>
      <w:r>
        <w:rPr>
          <w:rFonts w:hint="eastAsia" w:ascii="黑体" w:hAnsi="黑体" w:eastAsia="黑体"/>
          <w:sz w:val="32"/>
          <w:szCs w:val="32"/>
        </w:rPr>
        <w:t>第二章  管理职责</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第四条  </w:t>
      </w:r>
      <w:r>
        <w:rPr>
          <w:rFonts w:hint="eastAsia" w:ascii="仿宋_GB2312" w:eastAsia="仿宋_GB2312"/>
          <w:sz w:val="32"/>
          <w:szCs w:val="32"/>
        </w:rPr>
        <w:t>创新工作室实行集团公司统一管理、基层负责，自主创新、注重实效、动态考核的管理原则。</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第五条</w:t>
      </w:r>
      <w:r>
        <w:rPr>
          <w:rFonts w:hint="eastAsia" w:ascii="仿宋_GB2312" w:eastAsia="仿宋_GB2312"/>
          <w:sz w:val="32"/>
          <w:szCs w:val="32"/>
        </w:rPr>
        <w:t xml:space="preserve">  公司工会的职责</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（一）公司工会是创新工作室的归口管理部门，负责贯彻执行国家和上级单位有关规定，组织制定创新工作室管理办法，建立健全相关制度。</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（二）负责公司创新工作室审批命名工作，检查、指导创新工作室的管理工作。</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（三）负责统筹协调处理创新工作中的重大问题。</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第六条</w:t>
      </w:r>
      <w:r>
        <w:rPr>
          <w:rFonts w:hint="eastAsia" w:ascii="仿宋_GB2312" w:eastAsia="仿宋_GB2312"/>
          <w:sz w:val="32"/>
          <w:szCs w:val="32"/>
        </w:rPr>
        <w:t xml:space="preserve">  公司相关部门职责</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公司企业</w:t>
      </w:r>
      <w:r>
        <w:rPr>
          <w:rFonts w:hint="eastAsia" w:ascii="仿宋_GB2312" w:eastAsia="仿宋_GB2312"/>
          <w:sz w:val="32"/>
          <w:szCs w:val="32"/>
          <w:u w:val="none"/>
        </w:rPr>
        <w:t>管理处（部）、生产管理部、质量处（部）及其</w:t>
      </w:r>
      <w:r>
        <w:rPr>
          <w:rFonts w:hint="eastAsia" w:ascii="仿宋_GB2312" w:eastAsia="仿宋_GB2312"/>
          <w:sz w:val="32"/>
          <w:szCs w:val="32"/>
        </w:rPr>
        <w:t>他部门，按照专业分工，负责指导涉及本专业范围内项目的设立、测试和验收，参与项目评审工作。</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第七条</w:t>
      </w:r>
      <w:r>
        <w:rPr>
          <w:rFonts w:hint="eastAsia" w:ascii="仿宋_GB2312" w:eastAsia="仿宋_GB2312"/>
          <w:sz w:val="32"/>
          <w:szCs w:val="32"/>
        </w:rPr>
        <w:t xml:space="preserve">  基层工会职责</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（一）根据公司创新工作室管理办法，组织制定本单位创新工作室管理制度，负责本单位创新工作室申报工作。</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（二）负责本单位创新工作室创新项目的审核、汇总、上报。</w:t>
      </w:r>
    </w:p>
    <w:p>
      <w:pPr>
        <w:spacing w:line="620" w:lineRule="exact"/>
        <w:ind w:firstLine="640" w:firstLineChars="200"/>
        <w:rPr>
          <w:rFonts w:hint="eastAsia" w:ascii="仿宋_GB2312" w:eastAsia="仿宋_GB2312"/>
          <w:sz w:val="32"/>
          <w:szCs w:val="32"/>
        </w:rPr>
      </w:pPr>
      <w:r>
        <w:rPr>
          <w:rFonts w:hint="eastAsia" w:ascii="仿宋_GB2312" w:eastAsia="仿宋_GB2312"/>
          <w:sz w:val="32"/>
          <w:szCs w:val="32"/>
        </w:rPr>
        <w:t>（三）负责本单位创新工作室工作的总结、分析和改进措施等工作。</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（四）负责本单位创新工作室工作的活动开展和日常管理工作。</w:t>
      </w:r>
    </w:p>
    <w:p>
      <w:pPr>
        <w:spacing w:line="620" w:lineRule="exact"/>
        <w:jc w:val="center"/>
        <w:rPr>
          <w:rFonts w:ascii="黑体" w:hAnsi="黑体" w:eastAsia="黑体"/>
          <w:sz w:val="32"/>
          <w:szCs w:val="32"/>
        </w:rPr>
      </w:pPr>
      <w:r>
        <w:rPr>
          <w:rFonts w:hint="eastAsia" w:ascii="黑体" w:hAnsi="黑体" w:eastAsia="黑体"/>
          <w:sz w:val="32"/>
          <w:szCs w:val="32"/>
        </w:rPr>
        <w:t>第三章  创新工作室的创建</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第八条</w:t>
      </w:r>
      <w:r>
        <w:rPr>
          <w:rFonts w:hint="eastAsia" w:ascii="仿宋_GB2312" w:eastAsia="仿宋_GB2312"/>
          <w:sz w:val="32"/>
          <w:szCs w:val="32"/>
        </w:rPr>
        <w:t xml:space="preserve">  申报</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（一）申报主体</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职工技能创新工作室主要有劳模创新工作室、技能人才创新工作室、团队创新工作室以及其它创新工作室等形式。</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1.劳模创新工作室是以在技术创新方面有特殊贡献，并受到市级及以上表彰的劳模名字命名的工作室。劳模创新工作室可以由一名或若干名劳模组成，也可以由劳模和若干名职工组成。</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2.技能人才创新工作室是以在技术革新、技术攻关和技术改造等方面有技术专长和理论水平的具有高级及以上职业技能资格等级的技能人才领衔成立，在一定范围内承担技能培训、技术革新等工作任务的工作室。</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3.团队创新工作室是本单位围绕生产经营工作中的重点、难点问题，在技术革新、技术攻关、合理化建议、“五小”和QC活动等方面成绩突出的项目攻关团队、车间、班组或职工技术革新兴趣小组组成成立的团队创新工作室。</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（二）申报条件</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1.有必要的工作场所和设施。所在单位应为创新工作室提供面积适当、功能明确的办公、实验所必须的固定场所，配置相应的专业技术资料、器材工具和实验仪器等设施。</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2.有必需的经费保障。所在单位要为工作室开展活动在经费上给予必要的投入和积极争取上级工会的支持。</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3.有开展创新活动的课题计划和攻关项目目标。建立有创新工作室的管理制度；有开展创新活动的课题计划和活动措施步骤；建立创新活动记录、成员档案等，全面反应工作室的工作流程和工作状况。</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4.有工作内容和具体成效。创新工作室应根据本单位需要解决的技术工艺难题、技改项目、自主创新项目，制订活动措施，开展创新活动。每年至少有1-2项成果得到有关方面的认可或认定，产生一定的经济效益和社会效益。</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（三）申报材料</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1.创新工作室申报表（附件1）一式两份；</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2.创新工作室申报当年创新项目预报表（附件2）一式两份；</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3. 创新工作室的工作制度、管理办法和设立工作室后的工作计划和工作目标等；</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4.反应该工作室成员近年来的工作内容和成绩的照片（3-5张），有条件的可提供相关视频；</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5.其他必要的材料。</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第九条  </w:t>
      </w:r>
      <w:r>
        <w:rPr>
          <w:rFonts w:hint="eastAsia" w:ascii="仿宋_GB2312" w:eastAsia="仿宋_GB2312"/>
          <w:sz w:val="32"/>
          <w:szCs w:val="32"/>
        </w:rPr>
        <w:t>审核与批准</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申报创新工作室，由所在基层工会对照申报主体的有关规定和申报条件进行审核，通过后报公司工会审批。</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第十条  </w:t>
      </w:r>
      <w:r>
        <w:rPr>
          <w:rFonts w:hint="eastAsia" w:ascii="仿宋_GB2312" w:eastAsia="仿宋_GB2312"/>
          <w:sz w:val="32"/>
          <w:szCs w:val="32"/>
        </w:rPr>
        <w:t>撤销</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有下列情况之一的，由所在基层工会向公司工会申请撤销创新工作室：</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（一）违反国家法律法规，被撤销各级政府授予劳动模范荣誉的；</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（二）违反公司相关规定，被处以党内或行政处罚的；</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（三）一年内未开展创新工作的；</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（四）其他需要撤销的情况。</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第十一条</w:t>
      </w:r>
      <w:r>
        <w:rPr>
          <w:rFonts w:hint="eastAsia" w:ascii="仿宋_GB2312" w:eastAsia="仿宋_GB2312"/>
          <w:sz w:val="32"/>
          <w:szCs w:val="32"/>
        </w:rPr>
        <w:t xml:space="preserve">  日常管理</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一）做好基础工作。负责建立健全创新工作室各项规章制度，做好日常管理工作。围绕本单位生产重点、难点、关键点，做好创新工作室年度自主立项和承担企业下达创新项目的立项工作，组织工作室团队成员开展课题研究、创新攻关、发明创造、合理化建议等活动，切实把创新工作室打造成为推广新技术、开发新工艺、转化新成果的职工岗位创新实践舞台。</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二）发挥示范带动作用。负责创新工作室成员的培养和指导，坚持个人创新与团队创新相结合，坚持项目创新与小改小革、合理化建议相结合，带头深化“创建学习型组织、争做知识型职工”活动，做好传、帮、带工作，积极开展技术交流和业务培训、“五小”和师带徒等活动，发挥创新工作室在职工技术创新工作中的示范带动作用。</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（三）严格遵守财务管理制度，做好经费管理工作，并接受相关部门的监督。</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（四）及时做好创新工作室年度工作计划、总结等工作，包括开展的创新活动、项目进展情况、取得的创新成果以及工作经验等内容。</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（五）通过验收的项目，创新工作室应在验收通过后的</w:t>
      </w:r>
      <w:r>
        <w:rPr>
          <w:rFonts w:ascii="仿宋_GB2312" w:eastAsia="仿宋_GB2312"/>
          <w:sz w:val="32"/>
          <w:szCs w:val="32"/>
        </w:rPr>
        <w:t> </w:t>
      </w:r>
      <w:r>
        <w:rPr>
          <w:rFonts w:hint="eastAsia" w:ascii="仿宋_GB2312" w:eastAsia="仿宋_GB2312"/>
          <w:sz w:val="32"/>
          <w:szCs w:val="32"/>
        </w:rPr>
        <w:t>15日内将项目相关资料整理成册，按有关规定进行归档，以便推广应用。</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第十二条  </w:t>
      </w:r>
      <w:r>
        <w:rPr>
          <w:rFonts w:hint="eastAsia" w:ascii="仿宋_GB2312" w:eastAsia="仿宋_GB2312"/>
          <w:sz w:val="32"/>
          <w:szCs w:val="32"/>
        </w:rPr>
        <w:t>经费</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（一）创新工作室经费由基层工会和公司工会拨付组成。</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（二）公司工会审核批准成立工作室，最高可给予30000元启动经费。</w:t>
      </w:r>
    </w:p>
    <w:p>
      <w:pPr>
        <w:spacing w:line="620" w:lineRule="exact"/>
        <w:ind w:firstLine="640" w:firstLineChars="200"/>
        <w:rPr>
          <w:rFonts w:ascii="仿宋_GB2312" w:eastAsia="仿宋_GB2312"/>
          <w:sz w:val="32"/>
          <w:szCs w:val="32"/>
        </w:rPr>
      </w:pPr>
      <w:r>
        <w:rPr>
          <w:rFonts w:hint="eastAsia" w:ascii="仿宋_GB2312" w:eastAsia="仿宋_GB2312"/>
          <w:sz w:val="32"/>
          <w:szCs w:val="32"/>
        </w:rPr>
        <w:t>（三）创新工作室经费实行专款专用，严禁挪作他用。</w:t>
      </w:r>
    </w:p>
    <w:p>
      <w:pPr>
        <w:spacing w:line="620" w:lineRule="exact"/>
        <w:ind w:firstLine="645"/>
        <w:rPr>
          <w:rFonts w:ascii="仿宋_GB2312" w:eastAsia="仿宋_GB2312"/>
          <w:sz w:val="32"/>
          <w:szCs w:val="32"/>
        </w:rPr>
      </w:pPr>
      <w:r>
        <w:rPr>
          <w:rFonts w:hint="eastAsia" w:ascii="仿宋_GB2312" w:eastAsia="仿宋_GB2312"/>
          <w:sz w:val="32"/>
          <w:szCs w:val="32"/>
        </w:rPr>
        <w:t>（四）建立创新工作室经费台账，各项收支要及时登记并取得正规票据，以便公司工会审查。</w:t>
      </w:r>
    </w:p>
    <w:p>
      <w:pPr>
        <w:spacing w:line="620" w:lineRule="exact"/>
        <w:ind w:firstLine="645"/>
        <w:rPr>
          <w:rFonts w:ascii="仿宋_GB2312" w:eastAsia="仿宋_GB2312"/>
          <w:sz w:val="32"/>
          <w:szCs w:val="32"/>
        </w:rPr>
      </w:pPr>
      <w:r>
        <w:rPr>
          <w:rFonts w:hint="eastAsia" w:ascii="仿宋_GB2312" w:eastAsia="仿宋_GB2312"/>
          <w:sz w:val="32"/>
          <w:szCs w:val="32"/>
        </w:rPr>
        <w:t>（五）基层工会根据工作实际情况，每年最多可向公司工会申请2次工作室经费，用于开展工作室相关活动和课题研究，公司工会根据申请内容酌情拨付费用，每次拨付经费不超过20000元。</w:t>
      </w:r>
    </w:p>
    <w:p>
      <w:pPr>
        <w:spacing w:line="620" w:lineRule="exact"/>
        <w:ind w:firstLine="645"/>
        <w:rPr>
          <w:rFonts w:ascii="仿宋_GB2312" w:eastAsia="仿宋_GB2312"/>
          <w:sz w:val="32"/>
          <w:szCs w:val="32"/>
        </w:rPr>
      </w:pPr>
      <w:r>
        <w:rPr>
          <w:rFonts w:hint="eastAsia" w:ascii="仿宋_GB2312" w:eastAsia="仿宋_GB2312"/>
          <w:sz w:val="32"/>
          <w:szCs w:val="32"/>
        </w:rPr>
        <w:t>（六）创新工作室可作为工会系统交流学习的参观点、“讲习所”、“茅台工匠讲堂”，根据宣讲的对象，分为省部级以上（奖励1000元/次）；省总工会（奖励800元/次）；地、县级市工会（奖励500元/次）；公司内部交流（奖励200元/次）；费用从公司工会经费中支出。</w:t>
      </w:r>
    </w:p>
    <w:p>
      <w:pPr>
        <w:spacing w:line="620" w:lineRule="exact"/>
        <w:jc w:val="center"/>
        <w:rPr>
          <w:rFonts w:ascii="黑体" w:hAnsi="黑体" w:eastAsia="黑体"/>
          <w:sz w:val="32"/>
          <w:szCs w:val="32"/>
        </w:rPr>
      </w:pPr>
      <w:r>
        <w:rPr>
          <w:rFonts w:hint="eastAsia" w:ascii="黑体" w:hAnsi="黑体" w:eastAsia="黑体"/>
          <w:sz w:val="32"/>
          <w:szCs w:val="32"/>
        </w:rPr>
        <w:t>第四章  考核管理</w:t>
      </w:r>
      <w:bookmarkStart w:id="0" w:name="_GoBack"/>
      <w:bookmarkEnd w:id="0"/>
    </w:p>
    <w:p>
      <w:pPr>
        <w:spacing w:line="620" w:lineRule="exact"/>
        <w:ind w:firstLine="643" w:firstLineChars="200"/>
        <w:rPr>
          <w:rFonts w:ascii="仿宋_GB2312" w:eastAsia="仿宋_GB2312"/>
          <w:sz w:val="32"/>
          <w:szCs w:val="32"/>
        </w:rPr>
      </w:pPr>
      <w:r>
        <w:rPr>
          <w:rFonts w:ascii="仿宋_GB2312" w:eastAsia="仿宋_GB2312"/>
          <w:b/>
          <w:sz w:val="32"/>
          <w:szCs w:val="32"/>
        </w:rPr>
        <w:t>第十三条</w:t>
      </w:r>
      <w:r>
        <w:rPr>
          <w:rFonts w:hint="eastAsia" w:ascii="仿宋_GB2312" w:eastAsia="仿宋_GB2312"/>
          <w:b/>
          <w:sz w:val="32"/>
          <w:szCs w:val="32"/>
        </w:rPr>
        <w:t xml:space="preserve">  </w:t>
      </w:r>
      <w:r>
        <w:rPr>
          <w:rFonts w:hint="eastAsia" w:ascii="仿宋_GB2312" w:eastAsia="仿宋_GB2312"/>
          <w:sz w:val="32"/>
          <w:szCs w:val="32"/>
        </w:rPr>
        <w:t>所在基层工会应建立创新工作室管理考核制度，加强对本单位创新工作室检查、考核。每年11月1日前向公司工会报送年度工作总结及下一年工作计划。</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 xml:space="preserve">第十四条  </w:t>
      </w:r>
      <w:r>
        <w:rPr>
          <w:rFonts w:hint="eastAsia" w:ascii="仿宋_GB2312" w:eastAsia="仿宋_GB2312"/>
          <w:sz w:val="32"/>
          <w:szCs w:val="32"/>
        </w:rPr>
        <w:t>公司工会每年定期对创新工作室工作情况进行检查、考核，对工作开展得好的工作室给予一定奖励。</w:t>
      </w:r>
    </w:p>
    <w:p>
      <w:pPr>
        <w:spacing w:line="620" w:lineRule="exact"/>
        <w:ind w:firstLine="643" w:firstLineChars="200"/>
        <w:rPr>
          <w:rFonts w:ascii="仿宋_GB2312" w:eastAsia="仿宋_GB2312"/>
          <w:sz w:val="32"/>
          <w:szCs w:val="32"/>
        </w:rPr>
      </w:pPr>
      <w:r>
        <w:rPr>
          <w:rFonts w:ascii="仿宋_GB2312" w:eastAsia="仿宋_GB2312"/>
          <w:b/>
          <w:sz w:val="32"/>
          <w:szCs w:val="32"/>
        </w:rPr>
        <w:t>第十五条</w:t>
      </w:r>
      <w:r>
        <w:rPr>
          <w:rFonts w:hint="eastAsia" w:ascii="仿宋_GB2312" w:eastAsia="仿宋_GB2312"/>
          <w:sz w:val="32"/>
          <w:szCs w:val="32"/>
        </w:rPr>
        <w:t xml:space="preserve">  在公司内获得奖项的创新成果（含合理化建议、五小活动、QC成果），优先考虑向上级工会推荐报送。</w:t>
      </w:r>
    </w:p>
    <w:p>
      <w:pPr>
        <w:spacing w:line="620" w:lineRule="exact"/>
        <w:jc w:val="center"/>
        <w:rPr>
          <w:rFonts w:ascii="黑体" w:hAnsi="黑体" w:eastAsia="黑体"/>
          <w:sz w:val="32"/>
          <w:szCs w:val="32"/>
        </w:rPr>
      </w:pPr>
      <w:r>
        <w:rPr>
          <w:rFonts w:hint="eastAsia" w:ascii="黑体" w:hAnsi="黑体" w:eastAsia="黑体"/>
          <w:sz w:val="32"/>
          <w:szCs w:val="32"/>
        </w:rPr>
        <w:t>第五章  附  则</w:t>
      </w:r>
    </w:p>
    <w:p>
      <w:pPr>
        <w:spacing w:line="620" w:lineRule="exact"/>
        <w:ind w:firstLine="643" w:firstLineChars="200"/>
        <w:rPr>
          <w:rFonts w:ascii="仿宋_GB2312" w:eastAsia="仿宋_GB2312"/>
          <w:sz w:val="32"/>
          <w:szCs w:val="32"/>
        </w:rPr>
      </w:pPr>
      <w:r>
        <w:rPr>
          <w:rFonts w:ascii="仿宋_GB2312" w:eastAsia="仿宋_GB2312"/>
          <w:b/>
          <w:sz w:val="32"/>
          <w:szCs w:val="32"/>
        </w:rPr>
        <w:t>第十</w:t>
      </w:r>
      <w:r>
        <w:rPr>
          <w:rFonts w:hint="eastAsia" w:ascii="仿宋_GB2312" w:eastAsia="仿宋_GB2312"/>
          <w:b/>
          <w:sz w:val="32"/>
          <w:szCs w:val="32"/>
        </w:rPr>
        <w:t>六</w:t>
      </w:r>
      <w:r>
        <w:rPr>
          <w:rFonts w:ascii="仿宋_GB2312" w:eastAsia="仿宋_GB2312"/>
          <w:b/>
          <w:sz w:val="32"/>
          <w:szCs w:val="32"/>
        </w:rPr>
        <w:t>条</w:t>
      </w:r>
      <w:r>
        <w:rPr>
          <w:rFonts w:hint="eastAsia" w:ascii="仿宋_GB2312" w:eastAsia="仿宋_GB2312"/>
          <w:sz w:val="32"/>
          <w:szCs w:val="32"/>
        </w:rPr>
        <w:t xml:space="preserve">  本办法由茅台集团工会负责制定、解释和修改。</w:t>
      </w:r>
    </w:p>
    <w:p>
      <w:pPr>
        <w:spacing w:line="620" w:lineRule="exact"/>
        <w:ind w:firstLine="643" w:firstLineChars="200"/>
        <w:rPr>
          <w:rFonts w:ascii="仿宋_GB2312" w:eastAsia="仿宋_GB2312"/>
          <w:sz w:val="32"/>
          <w:szCs w:val="32"/>
        </w:rPr>
      </w:pPr>
      <w:r>
        <w:rPr>
          <w:rFonts w:hint="eastAsia" w:ascii="仿宋_GB2312" w:eastAsia="仿宋_GB2312"/>
          <w:b/>
          <w:sz w:val="32"/>
          <w:szCs w:val="32"/>
        </w:rPr>
        <w:t>第十七条</w:t>
      </w:r>
      <w:r>
        <w:rPr>
          <w:rFonts w:hint="eastAsia" w:ascii="仿宋_GB2312" w:eastAsia="仿宋_GB2312"/>
          <w:sz w:val="32"/>
          <w:szCs w:val="32"/>
        </w:rPr>
        <w:t xml:space="preserve">  本办法自印发之日起执行。</w:t>
      </w:r>
    </w:p>
    <w:p>
      <w:pPr>
        <w:spacing w:line="620" w:lineRule="exact"/>
        <w:ind w:firstLine="640" w:firstLineChars="200"/>
        <w:rPr>
          <w:rFonts w:ascii="仿宋_GB2312" w:eastAsia="仿宋_GB2312"/>
          <w:sz w:val="32"/>
          <w:szCs w:val="32"/>
        </w:rPr>
      </w:pPr>
    </w:p>
    <w:p>
      <w:pPr>
        <w:spacing w:line="620" w:lineRule="exact"/>
        <w:ind w:firstLine="640" w:firstLineChars="200"/>
        <w:rPr>
          <w:rFonts w:ascii="仿宋_GB2312" w:eastAsia="仿宋_GB2312"/>
          <w:sz w:val="32"/>
          <w:szCs w:val="32"/>
        </w:rPr>
      </w:pPr>
    </w:p>
    <w:p>
      <w:pPr>
        <w:spacing w:line="620" w:lineRule="exact"/>
        <w:ind w:firstLine="640" w:firstLineChars="200"/>
        <w:rPr>
          <w:rFonts w:hint="eastAsia" w:ascii="仿宋_GB2312" w:eastAsia="仿宋_GB2312"/>
          <w:sz w:val="32"/>
          <w:szCs w:val="32"/>
        </w:rPr>
      </w:pPr>
    </w:p>
    <w:p>
      <w:pPr>
        <w:spacing w:line="620" w:lineRule="exact"/>
        <w:ind w:firstLine="640" w:firstLineChars="200"/>
        <w:rPr>
          <w:rFonts w:ascii="仿宋_GB2312" w:eastAsia="仿宋_GB2312"/>
          <w:sz w:val="32"/>
          <w:szCs w:val="32"/>
        </w:rPr>
      </w:pPr>
    </w:p>
    <w:p>
      <w:pPr>
        <w:spacing w:line="620" w:lineRule="exact"/>
        <w:ind w:firstLine="640" w:firstLineChars="200"/>
        <w:rPr>
          <w:rFonts w:ascii="仿宋_GB2312" w:eastAsia="仿宋_GB2312"/>
          <w:sz w:val="32"/>
          <w:szCs w:val="32"/>
        </w:rPr>
      </w:pPr>
    </w:p>
    <w:p>
      <w:pPr>
        <w:spacing w:line="620" w:lineRule="exact"/>
        <w:ind w:firstLine="640" w:firstLineChars="200"/>
        <w:rPr>
          <w:rFonts w:ascii="仿宋_GB2312" w:eastAsia="仿宋_GB2312"/>
          <w:sz w:val="32"/>
          <w:szCs w:val="32"/>
        </w:rPr>
      </w:pPr>
    </w:p>
    <w:p>
      <w:pPr>
        <w:widowControl/>
        <w:spacing w:line="520" w:lineRule="exact"/>
        <w:jc w:val="left"/>
        <w:rPr>
          <w:rFonts w:ascii="黑体" w:hAnsi="黑体" w:eastAsia="黑体" w:cs="Times New Roman"/>
          <w:sz w:val="32"/>
          <w:szCs w:val="32"/>
        </w:rPr>
      </w:pPr>
      <w:r>
        <w:rPr>
          <w:rFonts w:ascii="黑体" w:hAnsi="黑体" w:eastAsia="黑体" w:cs="Times New Roman"/>
          <w:sz w:val="32"/>
          <w:szCs w:val="32"/>
        </w:rPr>
        <w:t>附件</w:t>
      </w:r>
      <w:r>
        <w:rPr>
          <w:rFonts w:hint="eastAsia" w:ascii="黑体" w:hAnsi="黑体" w:eastAsia="黑体" w:cs="Times New Roman"/>
          <w:sz w:val="32"/>
          <w:szCs w:val="32"/>
        </w:rPr>
        <w:t>1</w:t>
      </w:r>
    </w:p>
    <w:p>
      <w:pPr>
        <w:widowControl/>
        <w:spacing w:line="520" w:lineRule="exact"/>
        <w:jc w:val="left"/>
        <w:rPr>
          <w:rFonts w:ascii="黑体" w:hAnsi="黑体" w:eastAsia="黑体" w:cs="Times New Roman"/>
          <w:sz w:val="32"/>
          <w:szCs w:val="32"/>
        </w:rPr>
      </w:pPr>
    </w:p>
    <w:p>
      <w:pPr>
        <w:spacing w:line="520" w:lineRule="exact"/>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茅台集团职工技能创新工作室申报表</w:t>
      </w:r>
    </w:p>
    <w:p>
      <w:pPr>
        <w:spacing w:line="520" w:lineRule="exact"/>
        <w:jc w:val="center"/>
        <w:rPr>
          <w:rFonts w:ascii="方正小标宋简体" w:hAnsi="宋体" w:eastAsia="方正小标宋简体" w:cs="Times New Roman"/>
          <w:sz w:val="44"/>
          <w:szCs w:val="44"/>
        </w:rPr>
      </w:pPr>
    </w:p>
    <w:tbl>
      <w:tblPr>
        <w:tblStyle w:val="7"/>
        <w:tblW w:w="8978" w:type="dxa"/>
        <w:tblInd w:w="93" w:type="dxa"/>
        <w:tblLayout w:type="fixed"/>
        <w:tblCellMar>
          <w:top w:w="0" w:type="dxa"/>
          <w:left w:w="108" w:type="dxa"/>
          <w:bottom w:w="0" w:type="dxa"/>
          <w:right w:w="108" w:type="dxa"/>
        </w:tblCellMar>
      </w:tblPr>
      <w:tblGrid>
        <w:gridCol w:w="15"/>
        <w:gridCol w:w="1080"/>
        <w:gridCol w:w="480"/>
        <w:gridCol w:w="240"/>
        <w:gridCol w:w="720"/>
        <w:gridCol w:w="315"/>
        <w:gridCol w:w="585"/>
        <w:gridCol w:w="540"/>
        <w:gridCol w:w="336"/>
        <w:gridCol w:w="665"/>
        <w:gridCol w:w="1215"/>
        <w:gridCol w:w="629"/>
        <w:gridCol w:w="2158"/>
      </w:tblGrid>
      <w:tr>
        <w:tblPrEx>
          <w:tblLayout w:type="fixed"/>
          <w:tblCellMar>
            <w:top w:w="0" w:type="dxa"/>
            <w:left w:w="108" w:type="dxa"/>
            <w:bottom w:w="0" w:type="dxa"/>
            <w:right w:w="108" w:type="dxa"/>
          </w:tblCellMar>
        </w:tblPrEx>
        <w:trPr>
          <w:trHeight w:val="585" w:hRule="atLeast"/>
        </w:trPr>
        <w:tc>
          <w:tcPr>
            <w:tcW w:w="1575"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b/>
                <w:kern w:val="0"/>
                <w:sz w:val="24"/>
              </w:rPr>
            </w:pPr>
            <w:r>
              <w:rPr>
                <w:rFonts w:ascii="Times New Roman" w:hAnsi="宋体" w:eastAsia="宋体" w:cs="Times New Roman"/>
                <w:b/>
                <w:kern w:val="0"/>
                <w:sz w:val="24"/>
              </w:rPr>
              <w:t>工作室名称</w:t>
            </w:r>
          </w:p>
        </w:tc>
        <w:tc>
          <w:tcPr>
            <w:tcW w:w="7403" w:type="dxa"/>
            <w:gridSpan w:val="10"/>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r>
      <w:tr>
        <w:tblPrEx>
          <w:tblLayout w:type="fixed"/>
          <w:tblCellMar>
            <w:top w:w="0" w:type="dxa"/>
            <w:left w:w="108" w:type="dxa"/>
            <w:bottom w:w="0" w:type="dxa"/>
            <w:right w:w="108" w:type="dxa"/>
          </w:tblCellMar>
        </w:tblPrEx>
        <w:trPr>
          <w:trHeight w:val="535" w:hRule="atLeast"/>
        </w:trPr>
        <w:tc>
          <w:tcPr>
            <w:tcW w:w="1575" w:type="dxa"/>
            <w:gridSpan w:val="3"/>
            <w:tcBorders>
              <w:top w:val="nil"/>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b/>
                <w:kern w:val="0"/>
                <w:sz w:val="24"/>
              </w:rPr>
            </w:pPr>
            <w:r>
              <w:rPr>
                <w:rFonts w:ascii="Times New Roman" w:hAnsi="宋体" w:eastAsia="宋体" w:cs="Times New Roman"/>
                <w:b/>
                <w:kern w:val="0"/>
                <w:sz w:val="24"/>
              </w:rPr>
              <w:t>所在单位</w:t>
            </w:r>
          </w:p>
        </w:tc>
        <w:tc>
          <w:tcPr>
            <w:tcW w:w="7403" w:type="dxa"/>
            <w:gridSpan w:val="10"/>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r>
      <w:tr>
        <w:tblPrEx>
          <w:tblLayout w:type="fixed"/>
          <w:tblCellMar>
            <w:top w:w="0" w:type="dxa"/>
            <w:left w:w="108" w:type="dxa"/>
            <w:bottom w:w="0" w:type="dxa"/>
            <w:right w:w="108" w:type="dxa"/>
          </w:tblCellMar>
        </w:tblPrEx>
        <w:trPr>
          <w:trHeight w:val="1080" w:hRule="atLeast"/>
        </w:trPr>
        <w:tc>
          <w:tcPr>
            <w:tcW w:w="1575" w:type="dxa"/>
            <w:gridSpan w:val="3"/>
            <w:tcBorders>
              <w:top w:val="nil"/>
              <w:left w:val="single" w:color="auto" w:sz="4" w:space="0"/>
              <w:bottom w:val="single" w:color="auto" w:sz="4" w:space="0"/>
              <w:right w:val="single" w:color="auto" w:sz="4" w:space="0"/>
            </w:tcBorders>
            <w:vAlign w:val="center"/>
          </w:tcPr>
          <w:p>
            <w:pPr>
              <w:widowControl/>
              <w:spacing w:line="520" w:lineRule="exact"/>
              <w:jc w:val="center"/>
              <w:rPr>
                <w:rFonts w:ascii="Times New Roman" w:hAnsi="宋体" w:eastAsia="宋体" w:cs="Times New Roman"/>
                <w:b/>
                <w:kern w:val="0"/>
                <w:sz w:val="24"/>
              </w:rPr>
            </w:pPr>
            <w:r>
              <w:rPr>
                <w:rFonts w:hint="eastAsia" w:ascii="Times New Roman" w:hAnsi="宋体" w:eastAsia="宋体" w:cs="Times New Roman"/>
                <w:b/>
                <w:kern w:val="0"/>
                <w:sz w:val="24"/>
              </w:rPr>
              <w:t>工作室形式</w:t>
            </w:r>
          </w:p>
        </w:tc>
        <w:tc>
          <w:tcPr>
            <w:tcW w:w="7403" w:type="dxa"/>
            <w:gridSpan w:val="10"/>
            <w:tcBorders>
              <w:top w:val="single" w:color="auto" w:sz="4" w:space="0"/>
              <w:left w:val="nil"/>
              <w:bottom w:val="single" w:color="auto" w:sz="4" w:space="0"/>
              <w:right w:val="single" w:color="auto" w:sz="4" w:space="0"/>
            </w:tcBorders>
            <w:vAlign w:val="center"/>
          </w:tcPr>
          <w:p>
            <w:pPr>
              <w:widowControl/>
              <w:spacing w:line="520" w:lineRule="exact"/>
              <w:ind w:firstLine="240" w:firstLineChars="100"/>
              <w:rPr>
                <w:rFonts w:ascii="Times New Roman" w:hAnsi="Times New Roman" w:eastAsia="宋体" w:cs="Times New Roman"/>
                <w:kern w:val="0"/>
                <w:sz w:val="24"/>
              </w:rPr>
            </w:pPr>
            <w:r>
              <w:rPr>
                <w:rFonts w:hint="eastAsia" w:ascii="Times New Roman" w:hAnsi="Times New Roman" w:eastAsia="宋体" w:cs="Times New Roman"/>
                <w:kern w:val="0"/>
                <w:sz w:val="24"/>
              </w:rPr>
              <w:t xml:space="preserve">□  劳模创新工作室       □   技能人才创新工作室    </w:t>
            </w:r>
          </w:p>
          <w:p>
            <w:pPr>
              <w:widowControl/>
              <w:spacing w:line="520" w:lineRule="exact"/>
              <w:ind w:firstLine="240" w:firstLineChars="100"/>
              <w:rPr>
                <w:rFonts w:ascii="Times New Roman" w:hAnsi="Times New Roman" w:eastAsia="宋体" w:cs="Times New Roman"/>
                <w:kern w:val="0"/>
                <w:sz w:val="24"/>
              </w:rPr>
            </w:pPr>
            <w:r>
              <w:rPr>
                <w:rFonts w:hint="eastAsia" w:ascii="Times New Roman" w:hAnsi="Times New Roman" w:eastAsia="宋体" w:cs="Times New Roman"/>
                <w:kern w:val="0"/>
                <w:sz w:val="24"/>
              </w:rPr>
              <w:t>□  团队创新工作室</w:t>
            </w:r>
          </w:p>
        </w:tc>
      </w:tr>
      <w:tr>
        <w:tblPrEx>
          <w:tblLayout w:type="fixed"/>
          <w:tblCellMar>
            <w:top w:w="0" w:type="dxa"/>
            <w:left w:w="108" w:type="dxa"/>
            <w:bottom w:w="0" w:type="dxa"/>
            <w:right w:w="108" w:type="dxa"/>
          </w:tblCellMar>
        </w:tblPrEx>
        <w:trPr>
          <w:trHeight w:val="519" w:hRule="atLeast"/>
        </w:trPr>
        <w:tc>
          <w:tcPr>
            <w:tcW w:w="1575" w:type="dxa"/>
            <w:gridSpan w:val="3"/>
            <w:vMerge w:val="restart"/>
            <w:tcBorders>
              <w:top w:val="nil"/>
              <w:left w:val="single" w:color="auto" w:sz="4" w:space="0"/>
              <w:bottom w:val="single" w:color="auto" w:sz="4" w:space="0"/>
              <w:right w:val="single" w:color="auto" w:sz="4" w:space="0"/>
            </w:tcBorders>
            <w:vAlign w:val="center"/>
          </w:tcPr>
          <w:p>
            <w:pPr>
              <w:widowControl/>
              <w:snapToGrid w:val="0"/>
              <w:spacing w:line="240" w:lineRule="atLeast"/>
              <w:jc w:val="center"/>
              <w:rPr>
                <w:rFonts w:ascii="Times New Roman" w:hAnsi="Times New Roman" w:eastAsia="宋体" w:cs="Times New Roman"/>
                <w:b/>
                <w:kern w:val="0"/>
                <w:sz w:val="24"/>
              </w:rPr>
            </w:pPr>
            <w:r>
              <w:rPr>
                <w:rFonts w:ascii="Times New Roman" w:hAnsi="宋体" w:eastAsia="宋体" w:cs="Times New Roman"/>
                <w:b/>
                <w:kern w:val="0"/>
                <w:sz w:val="24"/>
              </w:rPr>
              <w:t>工作室</w:t>
            </w:r>
          </w:p>
          <w:p>
            <w:pPr>
              <w:widowControl/>
              <w:snapToGrid w:val="0"/>
              <w:spacing w:line="240" w:lineRule="atLeast"/>
              <w:jc w:val="center"/>
              <w:rPr>
                <w:rFonts w:ascii="Times New Roman" w:hAnsi="Times New Roman" w:eastAsia="宋体" w:cs="Times New Roman"/>
                <w:b/>
                <w:kern w:val="0"/>
                <w:sz w:val="24"/>
              </w:rPr>
            </w:pPr>
            <w:r>
              <w:rPr>
                <w:rFonts w:ascii="Times New Roman" w:hAnsi="宋体" w:eastAsia="宋体" w:cs="Times New Roman"/>
                <w:b/>
                <w:kern w:val="0"/>
                <w:sz w:val="24"/>
              </w:rPr>
              <w:t>基本情况</w:t>
            </w:r>
          </w:p>
        </w:tc>
        <w:tc>
          <w:tcPr>
            <w:tcW w:w="1275" w:type="dxa"/>
            <w:gridSpan w:val="3"/>
            <w:tcBorders>
              <w:top w:val="nil"/>
              <w:left w:val="nil"/>
              <w:bottom w:val="single" w:color="auto" w:sz="4" w:space="0"/>
              <w:right w:val="single" w:color="auto" w:sz="4" w:space="0"/>
            </w:tcBorders>
            <w:vAlign w:val="center"/>
          </w:tcPr>
          <w:p>
            <w:pPr>
              <w:widowControl/>
              <w:snapToGrid w:val="0"/>
              <w:spacing w:line="240" w:lineRule="atLeast"/>
              <w:jc w:val="center"/>
              <w:rPr>
                <w:rFonts w:ascii="Times New Roman" w:hAnsi="Times New Roman" w:eastAsia="宋体" w:cs="Times New Roman"/>
                <w:kern w:val="0"/>
                <w:sz w:val="24"/>
              </w:rPr>
            </w:pPr>
            <w:r>
              <w:rPr>
                <w:rFonts w:ascii="Times New Roman" w:hAnsi="宋体" w:eastAsia="宋体" w:cs="Times New Roman"/>
                <w:kern w:val="0"/>
                <w:sz w:val="24"/>
              </w:rPr>
              <w:t>人数（人）</w:t>
            </w:r>
          </w:p>
        </w:tc>
        <w:tc>
          <w:tcPr>
            <w:tcW w:w="1125" w:type="dxa"/>
            <w:gridSpan w:val="2"/>
            <w:tcBorders>
              <w:top w:val="nil"/>
              <w:left w:val="nil"/>
              <w:bottom w:val="single" w:color="auto" w:sz="4" w:space="0"/>
              <w:right w:val="single" w:color="auto" w:sz="4" w:space="0"/>
            </w:tcBorders>
            <w:vAlign w:val="center"/>
          </w:tcPr>
          <w:p>
            <w:pPr>
              <w:widowControl/>
              <w:snapToGrid w:val="0"/>
              <w:spacing w:line="240" w:lineRule="atLeas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男（人）</w:t>
            </w:r>
          </w:p>
        </w:tc>
        <w:tc>
          <w:tcPr>
            <w:tcW w:w="1001" w:type="dxa"/>
            <w:gridSpan w:val="2"/>
            <w:tcBorders>
              <w:top w:val="nil"/>
              <w:left w:val="nil"/>
              <w:bottom w:val="single" w:color="auto" w:sz="4" w:space="0"/>
              <w:right w:val="single" w:color="auto" w:sz="4" w:space="0"/>
            </w:tcBorders>
            <w:vAlign w:val="center"/>
          </w:tcPr>
          <w:p>
            <w:pPr>
              <w:widowControl/>
              <w:snapToGrid w:val="0"/>
              <w:spacing w:line="240" w:lineRule="atLeas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女（人）</w:t>
            </w:r>
          </w:p>
        </w:tc>
        <w:tc>
          <w:tcPr>
            <w:tcW w:w="1844" w:type="dxa"/>
            <w:gridSpan w:val="2"/>
            <w:tcBorders>
              <w:top w:val="nil"/>
              <w:left w:val="nil"/>
              <w:bottom w:val="single" w:color="auto" w:sz="4" w:space="0"/>
              <w:right w:val="single" w:color="auto" w:sz="4" w:space="0"/>
            </w:tcBorders>
            <w:vAlign w:val="center"/>
          </w:tcPr>
          <w:p>
            <w:pPr>
              <w:widowControl/>
              <w:snapToGrid w:val="0"/>
              <w:spacing w:line="240" w:lineRule="atLeast"/>
              <w:jc w:val="center"/>
              <w:rPr>
                <w:rFonts w:ascii="Times New Roman" w:hAnsi="Times New Roman" w:eastAsia="宋体" w:cs="Times New Roman"/>
                <w:kern w:val="0"/>
                <w:sz w:val="24"/>
              </w:rPr>
            </w:pPr>
            <w:r>
              <w:rPr>
                <w:rFonts w:ascii="Times New Roman" w:hAnsi="宋体" w:eastAsia="宋体" w:cs="Times New Roman"/>
                <w:kern w:val="0"/>
                <w:sz w:val="24"/>
              </w:rPr>
              <w:t>工作室面积</w:t>
            </w:r>
          </w:p>
          <w:p>
            <w:pPr>
              <w:widowControl/>
              <w:snapToGrid w:val="0"/>
              <w:spacing w:line="240" w:lineRule="atLeast"/>
              <w:jc w:val="center"/>
              <w:rPr>
                <w:rFonts w:ascii="Times New Roman" w:hAnsi="Times New Roman" w:eastAsia="宋体" w:cs="Times New Roman"/>
                <w:kern w:val="0"/>
                <w:sz w:val="24"/>
              </w:rPr>
            </w:pPr>
            <w:r>
              <w:rPr>
                <w:rFonts w:ascii="Times New Roman" w:hAnsi="宋体" w:eastAsia="宋体" w:cs="Times New Roman"/>
                <w:kern w:val="0"/>
                <w:sz w:val="24"/>
              </w:rPr>
              <w:t>（平米）</w:t>
            </w:r>
          </w:p>
        </w:tc>
        <w:tc>
          <w:tcPr>
            <w:tcW w:w="2158" w:type="dxa"/>
            <w:tcBorders>
              <w:top w:val="nil"/>
              <w:left w:val="nil"/>
              <w:bottom w:val="single" w:color="auto" w:sz="4" w:space="0"/>
              <w:right w:val="single" w:color="auto" w:sz="4" w:space="0"/>
            </w:tcBorders>
            <w:vAlign w:val="center"/>
          </w:tcPr>
          <w:p>
            <w:pPr>
              <w:widowControl/>
              <w:snapToGrid w:val="0"/>
              <w:spacing w:line="240" w:lineRule="atLeast"/>
              <w:jc w:val="center"/>
              <w:rPr>
                <w:rFonts w:ascii="Times New Roman" w:hAnsi="Times New Roman" w:eastAsia="宋体" w:cs="Times New Roman"/>
                <w:kern w:val="0"/>
                <w:sz w:val="24"/>
              </w:rPr>
            </w:pPr>
            <w:r>
              <w:rPr>
                <w:rFonts w:ascii="Times New Roman" w:hAnsi="宋体" w:eastAsia="宋体" w:cs="Times New Roman"/>
                <w:kern w:val="0"/>
                <w:sz w:val="24"/>
              </w:rPr>
              <w:t>年</w:t>
            </w:r>
            <w:r>
              <w:rPr>
                <w:rFonts w:hint="eastAsia" w:ascii="Times New Roman" w:hAnsi="宋体" w:eastAsia="宋体" w:cs="Times New Roman"/>
                <w:kern w:val="0"/>
                <w:sz w:val="24"/>
              </w:rPr>
              <w:t>工作</w:t>
            </w:r>
            <w:r>
              <w:rPr>
                <w:rFonts w:ascii="Times New Roman" w:hAnsi="宋体" w:eastAsia="宋体" w:cs="Times New Roman"/>
                <w:kern w:val="0"/>
                <w:sz w:val="24"/>
              </w:rPr>
              <w:t>经费（元）</w:t>
            </w:r>
          </w:p>
        </w:tc>
      </w:tr>
      <w:tr>
        <w:tblPrEx>
          <w:tblLayout w:type="fixed"/>
          <w:tblCellMar>
            <w:top w:w="0" w:type="dxa"/>
            <w:left w:w="108" w:type="dxa"/>
            <w:bottom w:w="0" w:type="dxa"/>
            <w:right w:w="108" w:type="dxa"/>
          </w:tblCellMar>
        </w:tblPrEx>
        <w:trPr>
          <w:trHeight w:val="237" w:hRule="atLeast"/>
        </w:trPr>
        <w:tc>
          <w:tcPr>
            <w:tcW w:w="1575" w:type="dxa"/>
            <w:gridSpan w:val="3"/>
            <w:vMerge w:val="continue"/>
            <w:tcBorders>
              <w:top w:val="nil"/>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1275" w:type="dxa"/>
            <w:gridSpan w:val="3"/>
            <w:tcBorders>
              <w:top w:val="nil"/>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1125" w:type="dxa"/>
            <w:gridSpan w:val="2"/>
            <w:tcBorders>
              <w:top w:val="nil"/>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1001" w:type="dxa"/>
            <w:gridSpan w:val="2"/>
            <w:tcBorders>
              <w:top w:val="nil"/>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1844" w:type="dxa"/>
            <w:gridSpan w:val="2"/>
            <w:tcBorders>
              <w:top w:val="nil"/>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2158" w:type="dxa"/>
            <w:tcBorders>
              <w:top w:val="nil"/>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r>
      <w:tr>
        <w:tblPrEx>
          <w:tblLayout w:type="fixed"/>
          <w:tblCellMar>
            <w:top w:w="0" w:type="dxa"/>
            <w:left w:w="108" w:type="dxa"/>
            <w:bottom w:w="0" w:type="dxa"/>
            <w:right w:w="108" w:type="dxa"/>
          </w:tblCellMar>
        </w:tblPrEx>
        <w:trPr>
          <w:trHeight w:val="591" w:hRule="atLeast"/>
        </w:trPr>
        <w:tc>
          <w:tcPr>
            <w:tcW w:w="8978" w:type="dxa"/>
            <w:gridSpan w:val="1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b/>
                <w:kern w:val="0"/>
                <w:sz w:val="24"/>
              </w:rPr>
            </w:pPr>
            <w:r>
              <w:rPr>
                <w:rFonts w:ascii="Times New Roman" w:hAnsi="宋体" w:eastAsia="宋体" w:cs="Times New Roman"/>
                <w:b/>
                <w:kern w:val="0"/>
                <w:sz w:val="24"/>
              </w:rPr>
              <w:t>工作室</w:t>
            </w:r>
            <w:r>
              <w:rPr>
                <w:rFonts w:hint="eastAsia" w:ascii="Times New Roman" w:hAnsi="宋体" w:eastAsia="宋体" w:cs="Times New Roman"/>
                <w:b/>
                <w:kern w:val="0"/>
                <w:sz w:val="24"/>
              </w:rPr>
              <w:t>领衔</w:t>
            </w:r>
            <w:r>
              <w:rPr>
                <w:rFonts w:ascii="Times New Roman" w:hAnsi="宋体" w:eastAsia="宋体" w:cs="Times New Roman"/>
                <w:b/>
                <w:kern w:val="0"/>
                <w:sz w:val="24"/>
              </w:rPr>
              <w:t>人</w:t>
            </w:r>
            <w:r>
              <w:rPr>
                <w:rFonts w:hint="eastAsia" w:ascii="Times New Roman" w:hAnsi="宋体" w:eastAsia="宋体" w:cs="Times New Roman"/>
                <w:b/>
                <w:kern w:val="0"/>
                <w:sz w:val="24"/>
              </w:rPr>
              <w:t>基本</w:t>
            </w:r>
            <w:r>
              <w:rPr>
                <w:rFonts w:ascii="Times New Roman" w:hAnsi="宋体" w:eastAsia="宋体" w:cs="Times New Roman"/>
                <w:b/>
                <w:kern w:val="0"/>
                <w:sz w:val="24"/>
              </w:rPr>
              <w:t>情况</w:t>
            </w:r>
          </w:p>
        </w:tc>
      </w:tr>
      <w:tr>
        <w:tblPrEx>
          <w:tblLayout w:type="fixed"/>
          <w:tblCellMar>
            <w:top w:w="0" w:type="dxa"/>
            <w:left w:w="108" w:type="dxa"/>
            <w:bottom w:w="0" w:type="dxa"/>
            <w:right w:w="108" w:type="dxa"/>
          </w:tblCellMar>
        </w:tblPrEx>
        <w:trPr>
          <w:trHeight w:val="70" w:hRule="atLeast"/>
        </w:trPr>
        <w:tc>
          <w:tcPr>
            <w:tcW w:w="1575"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ascii="Times New Roman" w:hAnsi="宋体" w:eastAsia="宋体" w:cs="Times New Roman"/>
                <w:kern w:val="0"/>
                <w:sz w:val="24"/>
              </w:rPr>
              <w:t>姓名</w:t>
            </w:r>
          </w:p>
        </w:tc>
        <w:tc>
          <w:tcPr>
            <w:tcW w:w="1275" w:type="dxa"/>
            <w:gridSpan w:val="3"/>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性别</w:t>
            </w:r>
          </w:p>
        </w:tc>
        <w:tc>
          <w:tcPr>
            <w:tcW w:w="2126" w:type="dxa"/>
            <w:gridSpan w:val="4"/>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学历</w:t>
            </w:r>
          </w:p>
        </w:tc>
        <w:tc>
          <w:tcPr>
            <w:tcW w:w="1844" w:type="dxa"/>
            <w:gridSpan w:val="2"/>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政治面貌</w:t>
            </w:r>
          </w:p>
        </w:tc>
        <w:tc>
          <w:tcPr>
            <w:tcW w:w="2158"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出生年月</w:t>
            </w:r>
          </w:p>
        </w:tc>
      </w:tr>
      <w:tr>
        <w:tblPrEx>
          <w:tblLayout w:type="fixed"/>
          <w:tblCellMar>
            <w:top w:w="0" w:type="dxa"/>
            <w:left w:w="108" w:type="dxa"/>
            <w:bottom w:w="0" w:type="dxa"/>
            <w:right w:w="108" w:type="dxa"/>
          </w:tblCellMar>
        </w:tblPrEx>
        <w:trPr>
          <w:trHeight w:val="70" w:hRule="atLeast"/>
        </w:trPr>
        <w:tc>
          <w:tcPr>
            <w:tcW w:w="1575"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1275" w:type="dxa"/>
            <w:gridSpan w:val="3"/>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2126" w:type="dxa"/>
            <w:gridSpan w:val="4"/>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1844" w:type="dxa"/>
            <w:gridSpan w:val="2"/>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2158"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r>
      <w:tr>
        <w:tblPrEx>
          <w:tblLayout w:type="fixed"/>
          <w:tblCellMar>
            <w:top w:w="0" w:type="dxa"/>
            <w:left w:w="108" w:type="dxa"/>
            <w:bottom w:w="0" w:type="dxa"/>
            <w:right w:w="108" w:type="dxa"/>
          </w:tblCellMar>
        </w:tblPrEx>
        <w:trPr>
          <w:trHeight w:val="70" w:hRule="atLeast"/>
        </w:trPr>
        <w:tc>
          <w:tcPr>
            <w:tcW w:w="1575"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工作日期</w:t>
            </w:r>
          </w:p>
        </w:tc>
        <w:tc>
          <w:tcPr>
            <w:tcW w:w="1275" w:type="dxa"/>
            <w:gridSpan w:val="3"/>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宋体" w:eastAsia="宋体" w:cs="Times New Roman"/>
                <w:kern w:val="0"/>
                <w:sz w:val="24"/>
              </w:rPr>
            </w:pPr>
            <w:r>
              <w:rPr>
                <w:rFonts w:hint="eastAsia" w:ascii="Times New Roman" w:hAnsi="宋体" w:eastAsia="宋体" w:cs="Times New Roman"/>
                <w:kern w:val="0"/>
                <w:sz w:val="24"/>
              </w:rPr>
              <w:t>职务</w:t>
            </w:r>
          </w:p>
        </w:tc>
        <w:tc>
          <w:tcPr>
            <w:tcW w:w="2126" w:type="dxa"/>
            <w:gridSpan w:val="4"/>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ascii="Times New Roman" w:hAnsi="宋体" w:eastAsia="宋体" w:cs="Times New Roman"/>
                <w:kern w:val="0"/>
                <w:sz w:val="24"/>
              </w:rPr>
              <w:t>职称</w:t>
            </w:r>
            <w:r>
              <w:rPr>
                <w:rFonts w:hint="eastAsia" w:ascii="Times New Roman" w:hAnsi="宋体" w:eastAsia="宋体" w:cs="Times New Roman"/>
                <w:kern w:val="0"/>
                <w:sz w:val="24"/>
              </w:rPr>
              <w:t>（技术等级）</w:t>
            </w:r>
          </w:p>
        </w:tc>
        <w:tc>
          <w:tcPr>
            <w:tcW w:w="4002" w:type="dxa"/>
            <w:gridSpan w:val="3"/>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r>
              <w:rPr>
                <w:rFonts w:hint="eastAsia" w:ascii="Times New Roman" w:hAnsi="宋体" w:eastAsia="宋体" w:cs="Times New Roman"/>
                <w:kern w:val="0"/>
                <w:sz w:val="24"/>
              </w:rPr>
              <w:t>荣获最高</w:t>
            </w:r>
            <w:r>
              <w:rPr>
                <w:rFonts w:ascii="Times New Roman" w:hAnsi="宋体" w:eastAsia="宋体" w:cs="Times New Roman"/>
                <w:kern w:val="0"/>
                <w:sz w:val="24"/>
              </w:rPr>
              <w:t>荣誉</w:t>
            </w:r>
          </w:p>
        </w:tc>
      </w:tr>
      <w:tr>
        <w:tblPrEx>
          <w:tblLayout w:type="fixed"/>
          <w:tblCellMar>
            <w:top w:w="0" w:type="dxa"/>
            <w:left w:w="108" w:type="dxa"/>
            <w:bottom w:w="0" w:type="dxa"/>
            <w:right w:w="108" w:type="dxa"/>
          </w:tblCellMar>
        </w:tblPrEx>
        <w:trPr>
          <w:trHeight w:val="70" w:hRule="atLeast"/>
        </w:trPr>
        <w:tc>
          <w:tcPr>
            <w:tcW w:w="1575"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1275" w:type="dxa"/>
            <w:gridSpan w:val="3"/>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宋体" w:eastAsia="宋体" w:cs="Times New Roman"/>
                <w:kern w:val="0"/>
                <w:sz w:val="24"/>
              </w:rPr>
            </w:pPr>
          </w:p>
        </w:tc>
        <w:tc>
          <w:tcPr>
            <w:tcW w:w="2126" w:type="dxa"/>
            <w:gridSpan w:val="4"/>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c>
          <w:tcPr>
            <w:tcW w:w="4002" w:type="dxa"/>
            <w:gridSpan w:val="3"/>
            <w:tcBorders>
              <w:top w:val="single" w:color="auto" w:sz="4" w:space="0"/>
              <w:left w:val="nil"/>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tc>
      </w:tr>
      <w:tr>
        <w:tblPrEx>
          <w:tblLayout w:type="fixed"/>
          <w:tblCellMar>
            <w:top w:w="0" w:type="dxa"/>
            <w:left w:w="108" w:type="dxa"/>
            <w:bottom w:w="0" w:type="dxa"/>
            <w:right w:w="108" w:type="dxa"/>
          </w:tblCellMar>
        </w:tblPrEx>
        <w:trPr>
          <w:trHeight w:val="3850" w:hRule="atLeast"/>
        </w:trPr>
        <w:tc>
          <w:tcPr>
            <w:tcW w:w="1575"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Times New Roman" w:hAnsi="Times New Roman" w:eastAsia="宋体" w:cs="Times New Roman"/>
                <w:b/>
                <w:kern w:val="0"/>
                <w:sz w:val="24"/>
              </w:rPr>
            </w:pPr>
            <w:r>
              <w:rPr>
                <w:rFonts w:hint="eastAsia" w:ascii="Times New Roman" w:hAnsi="Times New Roman" w:eastAsia="宋体" w:cs="Times New Roman"/>
                <w:b/>
                <w:kern w:val="0"/>
                <w:sz w:val="24"/>
              </w:rPr>
              <w:t>工作室情况简介</w:t>
            </w:r>
          </w:p>
          <w:p>
            <w:pPr>
              <w:widowControl/>
              <w:snapToGrid w:val="0"/>
              <w:spacing w:line="24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（主要介绍工作室成立的必要性和可行性、所在单位对工作室的支持措施以及工作室成立后工作计划、主要工作方向等情况）</w:t>
            </w:r>
          </w:p>
        </w:tc>
        <w:tc>
          <w:tcPr>
            <w:tcW w:w="7403" w:type="dxa"/>
            <w:gridSpan w:val="10"/>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Times New Roman" w:hAnsi="Times New Roman" w:eastAsia="宋体" w:cs="Times New Roman"/>
                <w:kern w:val="0"/>
                <w:sz w:val="24"/>
              </w:rPr>
            </w:pPr>
          </w:p>
          <w:p>
            <w:pPr>
              <w:widowControl/>
              <w:spacing w:line="520" w:lineRule="exact"/>
              <w:jc w:val="center"/>
              <w:rPr>
                <w:rFonts w:ascii="Times New Roman" w:hAnsi="Times New Roman" w:eastAsia="宋体" w:cs="Times New Roman"/>
                <w:kern w:val="0"/>
                <w:sz w:val="24"/>
              </w:rPr>
            </w:pPr>
          </w:p>
          <w:p>
            <w:pPr>
              <w:widowControl/>
              <w:spacing w:line="520" w:lineRule="exact"/>
              <w:jc w:val="center"/>
              <w:rPr>
                <w:rFonts w:ascii="Times New Roman" w:hAnsi="Times New Roman" w:eastAsia="宋体" w:cs="Times New Roman"/>
                <w:kern w:val="0"/>
                <w:sz w:val="24"/>
              </w:rPr>
            </w:pPr>
          </w:p>
          <w:p>
            <w:pPr>
              <w:widowControl/>
              <w:spacing w:line="520" w:lineRule="exact"/>
              <w:jc w:val="center"/>
              <w:rPr>
                <w:rFonts w:ascii="Times New Roman" w:hAnsi="Times New Roman" w:eastAsia="宋体" w:cs="Times New Roman"/>
                <w:kern w:val="0"/>
                <w:sz w:val="24"/>
              </w:rPr>
            </w:pPr>
          </w:p>
          <w:p>
            <w:pPr>
              <w:widowControl/>
              <w:spacing w:line="520" w:lineRule="exact"/>
              <w:jc w:val="center"/>
              <w:rPr>
                <w:rFonts w:ascii="Times New Roman" w:hAnsi="Times New Roman" w:eastAsia="宋体" w:cs="Times New Roman"/>
                <w:kern w:val="0"/>
                <w:sz w:val="24"/>
              </w:rPr>
            </w:pPr>
          </w:p>
          <w:p>
            <w:pPr>
              <w:widowControl/>
              <w:spacing w:line="520" w:lineRule="exact"/>
              <w:jc w:val="center"/>
              <w:rPr>
                <w:rFonts w:ascii="Times New Roman" w:hAnsi="Times New Roman" w:eastAsia="宋体" w:cs="Times New Roman"/>
                <w:kern w:val="0"/>
                <w:sz w:val="24"/>
              </w:rPr>
            </w:pPr>
          </w:p>
          <w:p>
            <w:pPr>
              <w:widowControl/>
              <w:spacing w:line="520" w:lineRule="exact"/>
              <w:jc w:val="center"/>
              <w:rPr>
                <w:rFonts w:ascii="Times New Roman" w:hAnsi="Times New Roman" w:eastAsia="宋体" w:cs="Times New Roman"/>
                <w:kern w:val="0"/>
                <w:sz w:val="24"/>
              </w:rPr>
            </w:pPr>
          </w:p>
          <w:p>
            <w:pPr>
              <w:spacing w:line="520" w:lineRule="exact"/>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8963" w:type="dxa"/>
            <w:gridSpan w:val="12"/>
          </w:tcPr>
          <w:p>
            <w:pPr>
              <w:adjustRightInd w:val="0"/>
              <w:spacing w:line="560" w:lineRule="exact"/>
              <w:jc w:val="center"/>
              <w:rPr>
                <w:rFonts w:ascii="仿宋" w:hAnsi="仿宋" w:eastAsia="仿宋" w:cs="Times New Roman"/>
                <w:b/>
                <w:sz w:val="28"/>
                <w:szCs w:val="28"/>
              </w:rPr>
            </w:pPr>
            <w:r>
              <w:rPr>
                <w:rFonts w:hint="eastAsia" w:ascii="仿宋" w:hAnsi="仿宋" w:eastAsia="仿宋" w:cs="Times New Roman"/>
                <w:b/>
                <w:sz w:val="28"/>
                <w:szCs w:val="28"/>
              </w:rPr>
              <w:t>工 作 室 成 员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center"/>
              <w:rPr>
                <w:rFonts w:ascii="仿宋" w:hAnsi="仿宋" w:eastAsia="仿宋" w:cs="Times New Roman"/>
                <w:sz w:val="24"/>
                <w:szCs w:val="24"/>
              </w:rPr>
            </w:pPr>
            <w:r>
              <w:rPr>
                <w:rFonts w:hint="eastAsia" w:ascii="仿宋" w:hAnsi="仿宋" w:eastAsia="仿宋" w:cs="Times New Roman"/>
                <w:sz w:val="24"/>
                <w:szCs w:val="24"/>
              </w:rPr>
              <w:t>姓名</w:t>
            </w:r>
          </w:p>
        </w:tc>
        <w:tc>
          <w:tcPr>
            <w:tcW w:w="720" w:type="dxa"/>
            <w:gridSpan w:val="2"/>
          </w:tcPr>
          <w:p>
            <w:pPr>
              <w:adjustRightInd w:val="0"/>
              <w:spacing w:line="560" w:lineRule="exact"/>
              <w:rPr>
                <w:rFonts w:ascii="仿宋" w:hAnsi="仿宋" w:eastAsia="仿宋" w:cs="Times New Roman"/>
                <w:sz w:val="24"/>
                <w:szCs w:val="24"/>
              </w:rPr>
            </w:pPr>
            <w:r>
              <w:rPr>
                <w:rFonts w:hint="eastAsia" w:ascii="仿宋" w:hAnsi="仿宋" w:eastAsia="仿宋" w:cs="Times New Roman"/>
                <w:sz w:val="24"/>
                <w:szCs w:val="24"/>
              </w:rPr>
              <w:t xml:space="preserve">性别 </w:t>
            </w:r>
          </w:p>
        </w:tc>
        <w:tc>
          <w:tcPr>
            <w:tcW w:w="720" w:type="dxa"/>
          </w:tcPr>
          <w:p>
            <w:pPr>
              <w:adjustRightInd w:val="0"/>
              <w:spacing w:line="560" w:lineRule="exact"/>
              <w:rPr>
                <w:rFonts w:ascii="仿宋" w:hAnsi="仿宋" w:eastAsia="仿宋" w:cs="Times New Roman"/>
                <w:sz w:val="24"/>
                <w:szCs w:val="24"/>
              </w:rPr>
            </w:pPr>
            <w:r>
              <w:rPr>
                <w:rFonts w:hint="eastAsia" w:ascii="仿宋" w:hAnsi="仿宋" w:eastAsia="仿宋" w:cs="Times New Roman"/>
                <w:sz w:val="24"/>
                <w:szCs w:val="24"/>
              </w:rPr>
              <w:t>年龄</w:t>
            </w:r>
          </w:p>
        </w:tc>
        <w:tc>
          <w:tcPr>
            <w:tcW w:w="900" w:type="dxa"/>
            <w:gridSpan w:val="2"/>
          </w:tcPr>
          <w:p>
            <w:pPr>
              <w:adjustRightInd w:val="0"/>
              <w:spacing w:line="560" w:lineRule="exact"/>
              <w:jc w:val="center"/>
              <w:rPr>
                <w:rFonts w:ascii="仿宋" w:hAnsi="仿宋" w:eastAsia="仿宋" w:cs="Times New Roman"/>
                <w:sz w:val="24"/>
                <w:szCs w:val="24"/>
              </w:rPr>
            </w:pPr>
            <w:r>
              <w:rPr>
                <w:rFonts w:hint="eastAsia" w:ascii="仿宋" w:hAnsi="仿宋" w:eastAsia="仿宋" w:cs="Times New Roman"/>
                <w:sz w:val="24"/>
                <w:szCs w:val="24"/>
              </w:rPr>
              <w:t>学历</w:t>
            </w:r>
          </w:p>
        </w:tc>
        <w:tc>
          <w:tcPr>
            <w:tcW w:w="876" w:type="dxa"/>
            <w:gridSpan w:val="2"/>
          </w:tcPr>
          <w:p>
            <w:pPr>
              <w:adjustRightInd w:val="0"/>
              <w:spacing w:line="560" w:lineRule="exact"/>
              <w:jc w:val="center"/>
              <w:rPr>
                <w:rFonts w:ascii="仿宋" w:hAnsi="仿宋" w:eastAsia="仿宋" w:cs="Times New Roman"/>
                <w:sz w:val="24"/>
                <w:szCs w:val="24"/>
              </w:rPr>
            </w:pPr>
            <w:r>
              <w:rPr>
                <w:rFonts w:hint="eastAsia" w:ascii="仿宋" w:hAnsi="仿宋" w:eastAsia="仿宋" w:cs="Times New Roman"/>
                <w:sz w:val="24"/>
                <w:szCs w:val="24"/>
              </w:rPr>
              <w:t>职务</w:t>
            </w:r>
          </w:p>
        </w:tc>
        <w:tc>
          <w:tcPr>
            <w:tcW w:w="1880" w:type="dxa"/>
            <w:gridSpan w:val="2"/>
          </w:tcPr>
          <w:p>
            <w:pPr>
              <w:adjustRightInd w:val="0"/>
              <w:spacing w:line="560" w:lineRule="exact"/>
              <w:jc w:val="center"/>
              <w:rPr>
                <w:rFonts w:ascii="仿宋" w:hAnsi="仿宋" w:eastAsia="仿宋" w:cs="Times New Roman"/>
                <w:sz w:val="24"/>
                <w:szCs w:val="24"/>
              </w:rPr>
            </w:pPr>
            <w:r>
              <w:rPr>
                <w:rFonts w:hint="eastAsia" w:ascii="仿宋" w:hAnsi="仿宋" w:eastAsia="仿宋" w:cs="Times New Roman"/>
                <w:sz w:val="24"/>
                <w:szCs w:val="24"/>
              </w:rPr>
              <w:t>职称/技能等级</w:t>
            </w:r>
          </w:p>
        </w:tc>
        <w:tc>
          <w:tcPr>
            <w:tcW w:w="2787" w:type="dxa"/>
            <w:gridSpan w:val="2"/>
          </w:tcPr>
          <w:p>
            <w:pPr>
              <w:adjustRightInd w:val="0"/>
              <w:spacing w:line="560" w:lineRule="exact"/>
              <w:jc w:val="center"/>
              <w:rPr>
                <w:rFonts w:ascii="仿宋" w:hAnsi="仿宋" w:eastAsia="仿宋" w:cs="Times New Roman"/>
                <w:sz w:val="24"/>
                <w:szCs w:val="24"/>
              </w:rPr>
            </w:pPr>
            <w:r>
              <w:rPr>
                <w:rFonts w:hint="eastAsia" w:ascii="仿宋" w:hAnsi="仿宋" w:eastAsia="仿宋" w:cs="Times New Roman"/>
                <w:sz w:val="24"/>
                <w:szCs w:val="24"/>
              </w:rPr>
              <w:t>主要分工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1080" w:type="dxa"/>
          </w:tcPr>
          <w:p>
            <w:pPr>
              <w:adjustRightInd w:val="0"/>
              <w:spacing w:line="560" w:lineRule="exact"/>
              <w:jc w:val="left"/>
              <w:rPr>
                <w:rFonts w:ascii="仿宋" w:hAnsi="仿宋" w:eastAsia="仿宋" w:cs="Times New Roman"/>
                <w:szCs w:val="21"/>
              </w:rPr>
            </w:pPr>
          </w:p>
        </w:tc>
        <w:tc>
          <w:tcPr>
            <w:tcW w:w="720" w:type="dxa"/>
            <w:gridSpan w:val="2"/>
          </w:tcPr>
          <w:p>
            <w:pPr>
              <w:adjustRightInd w:val="0"/>
              <w:spacing w:line="560" w:lineRule="exact"/>
              <w:jc w:val="left"/>
              <w:rPr>
                <w:rFonts w:ascii="仿宋" w:hAnsi="仿宋" w:eastAsia="仿宋" w:cs="Times New Roman"/>
                <w:szCs w:val="21"/>
              </w:rPr>
            </w:pPr>
          </w:p>
        </w:tc>
        <w:tc>
          <w:tcPr>
            <w:tcW w:w="720" w:type="dxa"/>
          </w:tcPr>
          <w:p>
            <w:pPr>
              <w:adjustRightInd w:val="0"/>
              <w:spacing w:line="560" w:lineRule="exact"/>
              <w:jc w:val="left"/>
              <w:rPr>
                <w:rFonts w:ascii="仿宋" w:hAnsi="仿宋" w:eastAsia="仿宋" w:cs="Times New Roman"/>
                <w:szCs w:val="21"/>
              </w:rPr>
            </w:pPr>
          </w:p>
        </w:tc>
        <w:tc>
          <w:tcPr>
            <w:tcW w:w="900" w:type="dxa"/>
            <w:gridSpan w:val="2"/>
          </w:tcPr>
          <w:p>
            <w:pPr>
              <w:adjustRightInd w:val="0"/>
              <w:spacing w:line="560" w:lineRule="exact"/>
              <w:jc w:val="left"/>
              <w:rPr>
                <w:rFonts w:ascii="仿宋" w:hAnsi="仿宋" w:eastAsia="仿宋" w:cs="Times New Roman"/>
                <w:szCs w:val="21"/>
              </w:rPr>
            </w:pPr>
          </w:p>
        </w:tc>
        <w:tc>
          <w:tcPr>
            <w:tcW w:w="876" w:type="dxa"/>
            <w:gridSpan w:val="2"/>
          </w:tcPr>
          <w:p>
            <w:pPr>
              <w:adjustRightInd w:val="0"/>
              <w:spacing w:line="560" w:lineRule="exact"/>
              <w:jc w:val="left"/>
              <w:rPr>
                <w:rFonts w:ascii="仿宋" w:hAnsi="仿宋" w:eastAsia="仿宋" w:cs="Times New Roman"/>
                <w:szCs w:val="21"/>
              </w:rPr>
            </w:pPr>
          </w:p>
        </w:tc>
        <w:tc>
          <w:tcPr>
            <w:tcW w:w="1880" w:type="dxa"/>
            <w:gridSpan w:val="2"/>
          </w:tcPr>
          <w:p>
            <w:pPr>
              <w:adjustRightInd w:val="0"/>
              <w:spacing w:line="560" w:lineRule="exact"/>
              <w:jc w:val="left"/>
              <w:rPr>
                <w:rFonts w:ascii="仿宋" w:hAnsi="仿宋" w:eastAsia="仿宋" w:cs="Times New Roman"/>
                <w:szCs w:val="21"/>
              </w:rPr>
            </w:pPr>
          </w:p>
        </w:tc>
        <w:tc>
          <w:tcPr>
            <w:tcW w:w="2787" w:type="dxa"/>
            <w:gridSpan w:val="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Pr>
        <w:tc>
          <w:tcPr>
            <w:tcW w:w="8963" w:type="dxa"/>
            <w:gridSpan w:val="12"/>
          </w:tcPr>
          <w:p>
            <w:pPr>
              <w:adjustRightInd w:val="0"/>
              <w:spacing w:line="560" w:lineRule="exact"/>
              <w:jc w:val="center"/>
              <w:rPr>
                <w:rFonts w:ascii="仿宋" w:hAnsi="仿宋" w:eastAsia="仿宋" w:cs="Times New Roman"/>
                <w:b/>
                <w:sz w:val="28"/>
                <w:szCs w:val="28"/>
              </w:rPr>
            </w:pPr>
            <w:r>
              <w:rPr>
                <w:rFonts w:hint="eastAsia" w:ascii="仿宋" w:hAnsi="仿宋" w:eastAsia="仿宋" w:cs="Times New Roman"/>
                <w:b/>
                <w:sz w:val="28"/>
                <w:szCs w:val="28"/>
              </w:rPr>
              <w:t>该工作室及成员近年来获奖情况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Height w:val="2747" w:hRule="atLeast"/>
        </w:trPr>
        <w:tc>
          <w:tcPr>
            <w:tcW w:w="8963" w:type="dxa"/>
            <w:gridSpan w:val="12"/>
          </w:tcPr>
          <w:p>
            <w:pPr>
              <w:adjustRightInd w:val="0"/>
              <w:spacing w:line="560" w:lineRule="exact"/>
              <w:jc w:val="left"/>
              <w:rPr>
                <w:rFonts w:ascii="仿宋" w:hAnsi="仿宋" w:eastAsia="仿宋"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5" w:type="dxa"/>
          <w:trHeight w:val="2243" w:hRule="atLeast"/>
        </w:trPr>
        <w:tc>
          <w:tcPr>
            <w:tcW w:w="8963" w:type="dxa"/>
            <w:gridSpan w:val="12"/>
          </w:tcPr>
          <w:p>
            <w:pPr>
              <w:adjustRightInd w:val="0"/>
              <w:spacing w:line="560" w:lineRule="exact"/>
              <w:jc w:val="left"/>
              <w:rPr>
                <w:rFonts w:ascii="仿宋" w:hAnsi="仿宋" w:eastAsia="仿宋" w:cs="Times New Roman"/>
                <w:sz w:val="24"/>
                <w:szCs w:val="24"/>
              </w:rPr>
            </w:pPr>
            <w:r>
              <w:rPr>
                <w:rFonts w:hint="eastAsia" w:ascii="仿宋" w:hAnsi="仿宋" w:eastAsia="仿宋" w:cs="Times New Roman"/>
                <w:sz w:val="24"/>
                <w:szCs w:val="24"/>
              </w:rPr>
              <w:t>申报基层工会意见：</w:t>
            </w:r>
          </w:p>
          <w:p>
            <w:pPr>
              <w:adjustRightInd w:val="0"/>
              <w:spacing w:line="560" w:lineRule="exact"/>
              <w:jc w:val="left"/>
              <w:rPr>
                <w:rFonts w:ascii="仿宋" w:hAnsi="仿宋" w:eastAsia="仿宋" w:cs="Times New Roman"/>
                <w:szCs w:val="21"/>
              </w:rPr>
            </w:pPr>
          </w:p>
          <w:p>
            <w:pPr>
              <w:adjustRightInd w:val="0"/>
              <w:spacing w:line="560" w:lineRule="exact"/>
              <w:jc w:val="left"/>
              <w:rPr>
                <w:rFonts w:ascii="仿宋" w:hAnsi="仿宋" w:eastAsia="仿宋" w:cs="Times New Roman"/>
                <w:szCs w:val="21"/>
              </w:rPr>
            </w:pPr>
            <w:r>
              <w:rPr>
                <w:rFonts w:hint="eastAsia" w:ascii="仿宋" w:hAnsi="仿宋" w:eastAsia="仿宋" w:cs="Times New Roman"/>
                <w:szCs w:val="21"/>
              </w:rPr>
              <w:t xml:space="preserve">                                                      （签章）</w:t>
            </w:r>
          </w:p>
          <w:p>
            <w:pPr>
              <w:adjustRightInd w:val="0"/>
              <w:spacing w:line="560" w:lineRule="exact"/>
              <w:jc w:val="left"/>
              <w:rPr>
                <w:rFonts w:ascii="仿宋" w:hAnsi="仿宋" w:eastAsia="仿宋" w:cs="Times New Roman"/>
                <w:szCs w:val="21"/>
              </w:rPr>
            </w:pPr>
            <w:r>
              <w:rPr>
                <w:rFonts w:hint="eastAsia" w:ascii="仿宋" w:hAnsi="仿宋" w:eastAsia="仿宋" w:cs="Times New Roman"/>
                <w:szCs w:val="21"/>
              </w:rPr>
              <w:t xml:space="preserve">                                                           年  月  日</w:t>
            </w:r>
          </w:p>
        </w:tc>
      </w:tr>
    </w:tbl>
    <w:p>
      <w:pPr>
        <w:widowControl/>
        <w:spacing w:line="520" w:lineRule="exact"/>
        <w:jc w:val="left"/>
        <w:rPr>
          <w:rFonts w:ascii="黑体" w:hAnsi="黑体" w:eastAsia="黑体"/>
          <w:sz w:val="32"/>
          <w:szCs w:val="32"/>
        </w:rPr>
      </w:pPr>
      <w:r>
        <w:rPr>
          <w:rFonts w:ascii="黑体" w:hAnsi="黑体" w:eastAsia="黑体"/>
          <w:sz w:val="32"/>
          <w:szCs w:val="32"/>
        </w:rPr>
        <w:t>附件</w:t>
      </w:r>
      <w:r>
        <w:rPr>
          <w:rFonts w:hint="eastAsia" w:ascii="黑体" w:hAnsi="黑体" w:eastAsia="黑体"/>
          <w:sz w:val="32"/>
          <w:szCs w:val="32"/>
        </w:rPr>
        <w:t>2</w:t>
      </w:r>
    </w:p>
    <w:p>
      <w:pPr>
        <w:widowControl/>
        <w:spacing w:line="520" w:lineRule="exact"/>
        <w:jc w:val="left"/>
        <w:rPr>
          <w:rFonts w:ascii="黑体" w:hAnsi="黑体" w:eastAsia="黑体"/>
          <w:sz w:val="32"/>
          <w:szCs w:val="32"/>
        </w:rPr>
      </w:pPr>
    </w:p>
    <w:p>
      <w:pPr>
        <w:spacing w:line="520" w:lineRule="exact"/>
        <w:rPr>
          <w:rFonts w:ascii="方正小标宋简体" w:hAnsi="微软雅黑" w:eastAsia="方正小标宋简体"/>
          <w:sz w:val="44"/>
          <w:szCs w:val="44"/>
        </w:rPr>
      </w:pPr>
      <w:r>
        <w:rPr>
          <w:rFonts w:hint="eastAsia" w:ascii="方正小标宋简体" w:hAnsi="微软雅黑" w:eastAsia="方正小标宋简体"/>
          <w:sz w:val="44"/>
          <w:szCs w:val="44"/>
        </w:rPr>
        <w:t>茅台集团职工技能创新工作室创新项目预报表</w:t>
      </w:r>
    </w:p>
    <w:p>
      <w:pPr>
        <w:rPr>
          <w:rFonts w:ascii="仿宋_GB2312" w:eastAsia="仿宋_GB2312"/>
          <w:sz w:val="32"/>
          <w:szCs w:val="32"/>
        </w:rPr>
      </w:pPr>
    </w:p>
    <w:tbl>
      <w:tblPr>
        <w:tblStyle w:val="7"/>
        <w:tblW w:w="9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007"/>
        <w:gridCol w:w="1403"/>
        <w:gridCol w:w="2245"/>
        <w:gridCol w:w="1824"/>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trPr>
        <w:tc>
          <w:tcPr>
            <w:tcW w:w="1824" w:type="dxa"/>
            <w:gridSpan w:val="2"/>
            <w:shd w:val="clear" w:color="auto" w:fill="auto"/>
            <w:vAlign w:val="center"/>
          </w:tcPr>
          <w:p>
            <w:pPr>
              <w:jc w:val="center"/>
            </w:pPr>
            <w:r>
              <w:rPr>
                <w:rFonts w:ascii="Times New Roman" w:hAnsi="宋体"/>
                <w:b/>
                <w:kern w:val="0"/>
                <w:sz w:val="24"/>
              </w:rPr>
              <w:t>工作室名称</w:t>
            </w:r>
          </w:p>
        </w:tc>
        <w:tc>
          <w:tcPr>
            <w:tcW w:w="7296" w:type="dxa"/>
            <w:gridSpan w:val="4"/>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trPr>
        <w:tc>
          <w:tcPr>
            <w:tcW w:w="1824" w:type="dxa"/>
            <w:gridSpan w:val="2"/>
            <w:shd w:val="clear" w:color="auto" w:fill="auto"/>
            <w:vAlign w:val="center"/>
          </w:tcPr>
          <w:p>
            <w:pPr>
              <w:jc w:val="center"/>
            </w:pPr>
            <w:r>
              <w:rPr>
                <w:rFonts w:hint="eastAsia" w:ascii="Times New Roman" w:hAnsi="宋体"/>
                <w:b/>
                <w:kern w:val="0"/>
                <w:sz w:val="24"/>
              </w:rPr>
              <w:t>所在单位</w:t>
            </w:r>
          </w:p>
        </w:tc>
        <w:tc>
          <w:tcPr>
            <w:tcW w:w="7296" w:type="dxa"/>
            <w:gridSpan w:val="4"/>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120" w:type="dxa"/>
            <w:gridSpan w:val="6"/>
            <w:shd w:val="clear" w:color="auto" w:fill="auto"/>
            <w:vAlign w:val="center"/>
          </w:tcPr>
          <w:p>
            <w:pPr>
              <w:jc w:val="center"/>
            </w:pPr>
            <w:r>
              <w:rPr>
                <w:rFonts w:hint="eastAsia" w:ascii="仿宋" w:hAnsi="仿宋" w:eastAsia="仿宋"/>
                <w:b/>
                <w:sz w:val="28"/>
                <w:szCs w:val="28"/>
              </w:rPr>
              <w:t>创新攻关项目预报计划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17" w:type="dxa"/>
            <w:shd w:val="clear" w:color="auto" w:fill="auto"/>
            <w:vAlign w:val="center"/>
          </w:tcPr>
          <w:p>
            <w:pPr>
              <w:pStyle w:val="2"/>
              <w:spacing w:line="560" w:lineRule="exact"/>
              <w:rPr>
                <w:rFonts w:ascii="仿宋" w:hAnsi="仿宋" w:eastAsia="仿宋"/>
                <w:sz w:val="24"/>
                <w:szCs w:val="24"/>
              </w:rPr>
            </w:pPr>
            <w:r>
              <w:rPr>
                <w:rFonts w:hint="eastAsia" w:ascii="仿宋" w:hAnsi="仿宋" w:eastAsia="仿宋"/>
                <w:sz w:val="24"/>
                <w:szCs w:val="24"/>
              </w:rPr>
              <w:t>序号</w:t>
            </w:r>
          </w:p>
        </w:tc>
        <w:tc>
          <w:tcPr>
            <w:tcW w:w="2410" w:type="dxa"/>
            <w:gridSpan w:val="2"/>
            <w:shd w:val="clear" w:color="auto" w:fill="auto"/>
            <w:vAlign w:val="center"/>
          </w:tcPr>
          <w:p>
            <w:pPr>
              <w:pStyle w:val="2"/>
              <w:spacing w:line="560" w:lineRule="exact"/>
              <w:rPr>
                <w:rFonts w:ascii="仿宋" w:hAnsi="仿宋" w:eastAsia="仿宋"/>
                <w:sz w:val="24"/>
                <w:szCs w:val="24"/>
              </w:rPr>
            </w:pPr>
            <w:r>
              <w:rPr>
                <w:rFonts w:hint="eastAsia" w:ascii="仿宋" w:hAnsi="仿宋" w:eastAsia="仿宋"/>
                <w:sz w:val="24"/>
                <w:szCs w:val="24"/>
              </w:rPr>
              <w:t>项目名称</w:t>
            </w:r>
          </w:p>
        </w:tc>
        <w:tc>
          <w:tcPr>
            <w:tcW w:w="2245" w:type="dxa"/>
            <w:shd w:val="clear" w:color="auto" w:fill="auto"/>
            <w:vAlign w:val="center"/>
          </w:tcPr>
          <w:p>
            <w:pPr>
              <w:pStyle w:val="2"/>
              <w:spacing w:line="560" w:lineRule="exact"/>
              <w:rPr>
                <w:rFonts w:ascii="仿宋" w:hAnsi="仿宋" w:eastAsia="仿宋"/>
                <w:sz w:val="24"/>
                <w:szCs w:val="24"/>
              </w:rPr>
            </w:pPr>
            <w:r>
              <w:rPr>
                <w:rFonts w:hint="eastAsia" w:ascii="仿宋" w:hAnsi="仿宋" w:eastAsia="仿宋"/>
                <w:sz w:val="24"/>
                <w:szCs w:val="24"/>
              </w:rPr>
              <w:t>项目情况简介</w:t>
            </w:r>
          </w:p>
        </w:tc>
        <w:tc>
          <w:tcPr>
            <w:tcW w:w="1824" w:type="dxa"/>
            <w:shd w:val="clear" w:color="auto" w:fill="auto"/>
            <w:vAlign w:val="center"/>
          </w:tcPr>
          <w:p>
            <w:pPr>
              <w:pStyle w:val="2"/>
              <w:spacing w:line="560" w:lineRule="exact"/>
              <w:rPr>
                <w:rFonts w:ascii="仿宋" w:hAnsi="仿宋" w:eastAsia="仿宋"/>
                <w:sz w:val="24"/>
                <w:szCs w:val="24"/>
              </w:rPr>
            </w:pPr>
            <w:r>
              <w:rPr>
                <w:rFonts w:hint="eastAsia" w:ascii="仿宋" w:hAnsi="仿宋" w:eastAsia="仿宋"/>
                <w:sz w:val="24"/>
                <w:szCs w:val="24"/>
              </w:rPr>
              <w:t>实施时间周期</w:t>
            </w:r>
          </w:p>
        </w:tc>
        <w:tc>
          <w:tcPr>
            <w:tcW w:w="1824" w:type="dxa"/>
            <w:shd w:val="clear" w:color="auto" w:fill="auto"/>
            <w:vAlign w:val="center"/>
          </w:tcPr>
          <w:p>
            <w:pPr>
              <w:pStyle w:val="2"/>
              <w:spacing w:line="560" w:lineRule="exact"/>
              <w:rPr>
                <w:rFonts w:ascii="仿宋" w:hAnsi="仿宋" w:eastAsia="仿宋"/>
                <w:sz w:val="24"/>
                <w:szCs w:val="24"/>
              </w:rPr>
            </w:pPr>
            <w:r>
              <w:rPr>
                <w:rFonts w:hint="eastAsia" w:ascii="仿宋" w:hAnsi="仿宋" w:eastAsia="仿宋"/>
                <w:sz w:val="24"/>
                <w:szCs w:val="24"/>
              </w:rPr>
              <w:t>预计取得效益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1" w:hRule="atLeast"/>
        </w:trPr>
        <w:tc>
          <w:tcPr>
            <w:tcW w:w="817" w:type="dxa"/>
            <w:shd w:val="clear" w:color="auto" w:fill="auto"/>
          </w:tcPr>
          <w:p/>
        </w:tc>
        <w:tc>
          <w:tcPr>
            <w:tcW w:w="2410" w:type="dxa"/>
            <w:gridSpan w:val="2"/>
            <w:shd w:val="clear" w:color="auto" w:fill="auto"/>
          </w:tcPr>
          <w:p/>
        </w:tc>
        <w:tc>
          <w:tcPr>
            <w:tcW w:w="2245" w:type="dxa"/>
            <w:shd w:val="clear" w:color="auto" w:fill="auto"/>
          </w:tcPr>
          <w:p/>
        </w:tc>
        <w:tc>
          <w:tcPr>
            <w:tcW w:w="1824" w:type="dxa"/>
            <w:shd w:val="clear" w:color="auto" w:fill="auto"/>
          </w:tcPr>
          <w:p/>
        </w:tc>
        <w:tc>
          <w:tcPr>
            <w:tcW w:w="1824" w:type="dxa"/>
            <w:shd w:val="clear" w:color="auto" w:fill="auto"/>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6" w:hRule="atLeast"/>
        </w:trPr>
        <w:tc>
          <w:tcPr>
            <w:tcW w:w="817" w:type="dxa"/>
            <w:shd w:val="clear" w:color="auto" w:fill="auto"/>
          </w:tcPr>
          <w:p/>
        </w:tc>
        <w:tc>
          <w:tcPr>
            <w:tcW w:w="2410" w:type="dxa"/>
            <w:gridSpan w:val="2"/>
            <w:shd w:val="clear" w:color="auto" w:fill="auto"/>
          </w:tcPr>
          <w:p/>
        </w:tc>
        <w:tc>
          <w:tcPr>
            <w:tcW w:w="2245" w:type="dxa"/>
            <w:shd w:val="clear" w:color="auto" w:fill="auto"/>
          </w:tcPr>
          <w:p/>
        </w:tc>
        <w:tc>
          <w:tcPr>
            <w:tcW w:w="1824" w:type="dxa"/>
            <w:shd w:val="clear" w:color="auto" w:fill="auto"/>
          </w:tcPr>
          <w:p/>
        </w:tc>
        <w:tc>
          <w:tcPr>
            <w:tcW w:w="1824" w:type="dxa"/>
            <w:shd w:val="clear" w:color="auto" w:fill="auto"/>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6" w:hRule="atLeast"/>
        </w:trPr>
        <w:tc>
          <w:tcPr>
            <w:tcW w:w="817" w:type="dxa"/>
            <w:shd w:val="clear" w:color="auto" w:fill="auto"/>
          </w:tcPr>
          <w:p/>
        </w:tc>
        <w:tc>
          <w:tcPr>
            <w:tcW w:w="2410" w:type="dxa"/>
            <w:gridSpan w:val="2"/>
            <w:shd w:val="clear" w:color="auto" w:fill="auto"/>
          </w:tcPr>
          <w:p/>
        </w:tc>
        <w:tc>
          <w:tcPr>
            <w:tcW w:w="2245" w:type="dxa"/>
            <w:shd w:val="clear" w:color="auto" w:fill="auto"/>
          </w:tcPr>
          <w:p/>
        </w:tc>
        <w:tc>
          <w:tcPr>
            <w:tcW w:w="1824" w:type="dxa"/>
            <w:shd w:val="clear" w:color="auto" w:fill="auto"/>
          </w:tcPr>
          <w:p/>
        </w:tc>
        <w:tc>
          <w:tcPr>
            <w:tcW w:w="1824" w:type="dxa"/>
            <w:shd w:val="clear" w:color="auto" w:fill="auto"/>
          </w:tcPr>
          <w:p/>
        </w:tc>
      </w:tr>
    </w:tbl>
    <w:p>
      <w:pPr>
        <w:spacing w:line="620" w:lineRule="exact"/>
        <w:rPr>
          <w:rFonts w:ascii="黑体" w:hAnsi="黑体" w:eastAsia="黑体" w:cs="黑体"/>
          <w:sz w:val="32"/>
          <w:szCs w:val="32"/>
        </w:rPr>
      </w:pPr>
    </w:p>
    <w:sectPr>
      <w:footerReference r:id="rId3" w:type="default"/>
      <w:footerReference r:id="rId4" w:type="even"/>
      <w:pgSz w:w="11906" w:h="16838"/>
      <w:pgMar w:top="2098" w:right="1474" w:bottom="1985" w:left="1588"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8584477"/>
    </w:sdtPr>
    <w:sdtEndPr>
      <w:rPr>
        <w:rFonts w:asciiTheme="minorEastAsia" w:hAnsiTheme="minorEastAsia"/>
        <w:sz w:val="28"/>
        <w:szCs w:val="28"/>
      </w:rPr>
    </w:sdtEndPr>
    <w:sdtContent>
      <w:p>
        <w:pPr>
          <w:pStyle w:val="4"/>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9</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8041994"/>
    </w:sdtPr>
    <w:sdtEndPr>
      <w:rPr>
        <w:rFonts w:asciiTheme="minorEastAsia" w:hAnsiTheme="minorEastAsia"/>
        <w:sz w:val="28"/>
        <w:szCs w:val="28"/>
      </w:rPr>
    </w:sdtEndPr>
    <w:sdtContent>
      <w:p>
        <w:pPr>
          <w:pStyle w:val="4"/>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8</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03107"/>
    <w:rsid w:val="00004019"/>
    <w:rsid w:val="00064995"/>
    <w:rsid w:val="00083D1A"/>
    <w:rsid w:val="00084979"/>
    <w:rsid w:val="000964B9"/>
    <w:rsid w:val="000F03EE"/>
    <w:rsid w:val="000F3E43"/>
    <w:rsid w:val="00120A0F"/>
    <w:rsid w:val="00123125"/>
    <w:rsid w:val="00165A7F"/>
    <w:rsid w:val="001711A6"/>
    <w:rsid w:val="001859AC"/>
    <w:rsid w:val="001945A7"/>
    <w:rsid w:val="001D5293"/>
    <w:rsid w:val="00231E15"/>
    <w:rsid w:val="00245B19"/>
    <w:rsid w:val="00274590"/>
    <w:rsid w:val="00293C45"/>
    <w:rsid w:val="00296730"/>
    <w:rsid w:val="002C2505"/>
    <w:rsid w:val="002F101B"/>
    <w:rsid w:val="00310C5B"/>
    <w:rsid w:val="00326F07"/>
    <w:rsid w:val="00343A95"/>
    <w:rsid w:val="003603DA"/>
    <w:rsid w:val="00362EEE"/>
    <w:rsid w:val="00391367"/>
    <w:rsid w:val="00391707"/>
    <w:rsid w:val="003B0CBC"/>
    <w:rsid w:val="003C525F"/>
    <w:rsid w:val="003D0DCE"/>
    <w:rsid w:val="003E01F2"/>
    <w:rsid w:val="003F32AD"/>
    <w:rsid w:val="00450071"/>
    <w:rsid w:val="00464581"/>
    <w:rsid w:val="004648D0"/>
    <w:rsid w:val="004838BA"/>
    <w:rsid w:val="004E76F5"/>
    <w:rsid w:val="00554B7F"/>
    <w:rsid w:val="00575F56"/>
    <w:rsid w:val="00580F56"/>
    <w:rsid w:val="005941FA"/>
    <w:rsid w:val="005B452F"/>
    <w:rsid w:val="005C4688"/>
    <w:rsid w:val="005D2886"/>
    <w:rsid w:val="005D4B72"/>
    <w:rsid w:val="00634637"/>
    <w:rsid w:val="00666022"/>
    <w:rsid w:val="00676209"/>
    <w:rsid w:val="006843B3"/>
    <w:rsid w:val="006B4384"/>
    <w:rsid w:val="006B7263"/>
    <w:rsid w:val="00761E29"/>
    <w:rsid w:val="00762821"/>
    <w:rsid w:val="00766370"/>
    <w:rsid w:val="00774FF6"/>
    <w:rsid w:val="00775F3E"/>
    <w:rsid w:val="00777343"/>
    <w:rsid w:val="0078233F"/>
    <w:rsid w:val="007B3E79"/>
    <w:rsid w:val="007E48A4"/>
    <w:rsid w:val="007E61A5"/>
    <w:rsid w:val="0080750B"/>
    <w:rsid w:val="00810A54"/>
    <w:rsid w:val="00812601"/>
    <w:rsid w:val="00850495"/>
    <w:rsid w:val="008641F8"/>
    <w:rsid w:val="008A0AC3"/>
    <w:rsid w:val="008B47F8"/>
    <w:rsid w:val="008E6815"/>
    <w:rsid w:val="00943974"/>
    <w:rsid w:val="009648B6"/>
    <w:rsid w:val="00966CD9"/>
    <w:rsid w:val="0099358E"/>
    <w:rsid w:val="009C450F"/>
    <w:rsid w:val="009D5213"/>
    <w:rsid w:val="009E2C30"/>
    <w:rsid w:val="009F1130"/>
    <w:rsid w:val="009F3C16"/>
    <w:rsid w:val="00A11E67"/>
    <w:rsid w:val="00A4076C"/>
    <w:rsid w:val="00AD32F9"/>
    <w:rsid w:val="00AD7C45"/>
    <w:rsid w:val="00AE4B52"/>
    <w:rsid w:val="00B72E9E"/>
    <w:rsid w:val="00B72FAF"/>
    <w:rsid w:val="00BA31F1"/>
    <w:rsid w:val="00BD3605"/>
    <w:rsid w:val="00BD4A36"/>
    <w:rsid w:val="00BF6ABB"/>
    <w:rsid w:val="00BF788F"/>
    <w:rsid w:val="00C0059F"/>
    <w:rsid w:val="00C14F91"/>
    <w:rsid w:val="00C20B31"/>
    <w:rsid w:val="00C3229C"/>
    <w:rsid w:val="00C35CED"/>
    <w:rsid w:val="00C601DE"/>
    <w:rsid w:val="00C65E80"/>
    <w:rsid w:val="00C700CD"/>
    <w:rsid w:val="00CA75DE"/>
    <w:rsid w:val="00CB4557"/>
    <w:rsid w:val="00D03107"/>
    <w:rsid w:val="00D136F6"/>
    <w:rsid w:val="00D61A2E"/>
    <w:rsid w:val="00D9332F"/>
    <w:rsid w:val="00DD26E0"/>
    <w:rsid w:val="00DF7581"/>
    <w:rsid w:val="00E01A06"/>
    <w:rsid w:val="00E0527D"/>
    <w:rsid w:val="00E06829"/>
    <w:rsid w:val="00E14B35"/>
    <w:rsid w:val="00E2744E"/>
    <w:rsid w:val="00E352AD"/>
    <w:rsid w:val="00E47679"/>
    <w:rsid w:val="00E52002"/>
    <w:rsid w:val="00E540C9"/>
    <w:rsid w:val="00E81488"/>
    <w:rsid w:val="00EC07D4"/>
    <w:rsid w:val="00F01BCC"/>
    <w:rsid w:val="00F0379E"/>
    <w:rsid w:val="00F166F7"/>
    <w:rsid w:val="00F45377"/>
    <w:rsid w:val="00F71247"/>
    <w:rsid w:val="00F7797C"/>
    <w:rsid w:val="00F811BA"/>
    <w:rsid w:val="00FD08C1"/>
    <w:rsid w:val="00FD1971"/>
    <w:rsid w:val="00FF50B5"/>
    <w:rsid w:val="00FF6C20"/>
    <w:rsid w:val="05EC5B3D"/>
    <w:rsid w:val="08A776D5"/>
    <w:rsid w:val="0E703183"/>
    <w:rsid w:val="0F2D412C"/>
    <w:rsid w:val="16273E76"/>
    <w:rsid w:val="1F4977C3"/>
    <w:rsid w:val="1F836015"/>
    <w:rsid w:val="27970980"/>
    <w:rsid w:val="27FA2B77"/>
    <w:rsid w:val="29A85851"/>
    <w:rsid w:val="2F9A0479"/>
    <w:rsid w:val="2FCA3447"/>
    <w:rsid w:val="3222383B"/>
    <w:rsid w:val="39334AE4"/>
    <w:rsid w:val="5502223E"/>
    <w:rsid w:val="5A43119A"/>
    <w:rsid w:val="6A8063CD"/>
    <w:rsid w:val="6C9468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adjustRightInd w:val="0"/>
      <w:jc w:val="center"/>
    </w:pPr>
    <w:rPr>
      <w:rFonts w:ascii="Times New Roman" w:hAnsi="Times New Roman" w:eastAsia="黑体"/>
      <w:sz w:val="36"/>
      <w:szCs w:val="20"/>
    </w:r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qFormat/>
    <w:uiPriority w:val="99"/>
    <w:rPr>
      <w:sz w:val="18"/>
      <w:szCs w:val="18"/>
    </w:rPr>
  </w:style>
  <w:style w:type="character" w:customStyle="1" w:styleId="9">
    <w:name w:val="页脚 Char"/>
    <w:basedOn w:val="6"/>
    <w:link w:val="4"/>
    <w:qFormat/>
    <w:uiPriority w:val="99"/>
    <w:rPr>
      <w:sz w:val="18"/>
      <w:szCs w:val="18"/>
    </w:rPr>
  </w:style>
  <w:style w:type="character" w:customStyle="1" w:styleId="10">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524</Words>
  <Characters>2993</Characters>
  <Lines>24</Lines>
  <Paragraphs>7</Paragraphs>
  <TotalTime>19</TotalTime>
  <ScaleCrop>false</ScaleCrop>
  <LinksUpToDate>false</LinksUpToDate>
  <CharactersWithSpaces>3510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2018-09-13T00:54:00Z</dcterms:created>
  <dc:creator>YHQ</dc:creator>
  <cp:lastModifiedBy>Asianwood”</cp:lastModifiedBy>
  <cp:lastPrinted>2018-12-11T03:22:00Z</cp:lastPrinted>
  <dcterms:modified xsi:type="dcterms:W3CDTF">2019-01-02T06:38:59Z</dcterms:modified>
  <cp:revision>209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